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5B" w:rsidRPr="0043209F" w:rsidRDefault="00ED255B" w:rsidP="0043209F">
      <w:pPr>
        <w:pStyle w:val="Default"/>
        <w:spacing w:before="240" w:after="240"/>
        <w:jc w:val="both"/>
        <w:rPr>
          <w:b/>
          <w:bCs/>
        </w:rPr>
      </w:pPr>
    </w:p>
    <w:p w:rsidR="00764004" w:rsidRPr="0043209F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Statut Publicznego Przedszkola </w:t>
      </w:r>
      <w:r w:rsidR="00764004" w:rsidRPr="00432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Słonecznego </w:t>
      </w:r>
    </w:p>
    <w:p w:rsidR="00764004" w:rsidRDefault="00764004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b/>
          <w:bCs/>
          <w:sz w:val="24"/>
          <w:szCs w:val="24"/>
        </w:rPr>
        <w:t>w Piasecznie</w:t>
      </w:r>
    </w:p>
    <w:p w:rsidR="006A31EE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1EE" w:rsidRPr="0043209F" w:rsidRDefault="006A31EE" w:rsidP="0043209F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96" w:rsidRPr="0043209F" w:rsidRDefault="00B558FB" w:rsidP="0043209F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277D96" w:rsidRPr="0043209F" w:rsidRDefault="00840318" w:rsidP="0043209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Informacje o przedszkolu</w:t>
      </w:r>
    </w:p>
    <w:p w:rsidR="005D4ECA" w:rsidRPr="0043209F" w:rsidRDefault="005D4ECA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89" w:rsidRPr="0043209F" w:rsidRDefault="00AB4989" w:rsidP="0043209F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40DB" w:rsidRPr="0043209F" w:rsidRDefault="002040DB" w:rsidP="0043209F">
      <w:pPr>
        <w:pStyle w:val="Akapitzlist"/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B558FB" w:rsidRPr="008C1644" w:rsidRDefault="00764004" w:rsidP="008C1644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Publicznego Przedszkole Słoneczne</w:t>
      </w:r>
      <w:r w:rsidR="00B558FB" w:rsidRPr="0043209F">
        <w:rPr>
          <w:rFonts w:ascii="Times New Roman" w:hAnsi="Times New Roman" w:cs="Times New Roman"/>
          <w:sz w:val="24"/>
          <w:szCs w:val="24"/>
        </w:rPr>
        <w:t>, zwane dalej „przedszkolem”, jest publicznym przedszkolem  wielooddziałowym.</w:t>
      </w:r>
    </w:p>
    <w:p w:rsidR="008C1644" w:rsidRPr="0043209F" w:rsidRDefault="008C1644" w:rsidP="008C1644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Siedzibą </w:t>
      </w:r>
      <w:r w:rsidRPr="0043209F">
        <w:rPr>
          <w:rFonts w:ascii="Times New Roman" w:eastAsia="Calibri" w:hAnsi="Times New Roman" w:cs="Times New Roman"/>
          <w:sz w:val="24"/>
          <w:szCs w:val="24"/>
        </w:rPr>
        <w:t>przedszkola jest budynek w Piasecznie  przy ul. Jana Pawła II 27A</w:t>
      </w:r>
    </w:p>
    <w:p w:rsidR="00B558FB" w:rsidRPr="0043209F" w:rsidRDefault="00B558F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40DB" w:rsidRPr="0043209F" w:rsidRDefault="002040D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B558FB" w:rsidRPr="008C1644" w:rsidRDefault="00B558FB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644">
        <w:rPr>
          <w:rFonts w:ascii="Times New Roman" w:eastAsia="Calibri" w:hAnsi="Times New Roman" w:cs="Times New Roman"/>
          <w:sz w:val="24"/>
          <w:szCs w:val="24"/>
        </w:rPr>
        <w:t xml:space="preserve">Organem prowadzącym przedszkola jest  </w:t>
      </w:r>
      <w:r w:rsidR="00764004" w:rsidRPr="008C1644">
        <w:rPr>
          <w:rFonts w:ascii="Times New Roman" w:eastAsia="Times New Roman" w:hAnsi="Times New Roman" w:cs="Times New Roman"/>
          <w:sz w:val="24"/>
          <w:szCs w:val="24"/>
        </w:rPr>
        <w:t>osoba fizyczna Maria Murawska</w:t>
      </w:r>
      <w:r w:rsidR="00764004" w:rsidRPr="008C16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644" w:rsidRPr="008C1644" w:rsidRDefault="008C1644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Nadzór</w:t>
      </w:r>
      <w:r w:rsidRPr="008C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pedagogiczny nad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przedszkolem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 pełni Mazowiecki</w:t>
      </w:r>
      <w:r w:rsidRPr="004320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>Kurator Oświaty</w:t>
      </w:r>
    </w:p>
    <w:p w:rsidR="00764004" w:rsidRPr="0043209F" w:rsidRDefault="00764004" w:rsidP="0043209F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2040DB" w:rsidRPr="0043209F" w:rsidRDefault="00B558FB" w:rsidP="0043209F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2040DB" w:rsidRPr="0043209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B558FB" w:rsidRPr="006A31EE" w:rsidRDefault="00B558FB" w:rsidP="006A31EE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644">
        <w:rPr>
          <w:rFonts w:ascii="Times New Roman" w:eastAsia="Calibri" w:hAnsi="Times New Roman" w:cs="Times New Roman"/>
          <w:color w:val="000000"/>
          <w:sz w:val="24"/>
          <w:szCs w:val="24"/>
        </w:rPr>
        <w:t>Przedszkole prowadzi rachunek dochodów własnych na podstawie odrębnych przepisów.</w:t>
      </w:r>
    </w:p>
    <w:p w:rsidR="00B558FB" w:rsidRPr="0043209F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Przedszkole  używa </w:t>
      </w:r>
      <w:r w:rsidRPr="004320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pieczęci nagłówkowej o treści: </w:t>
      </w:r>
      <w:r w:rsidR="00764004" w:rsidRPr="0043209F">
        <w:rPr>
          <w:rFonts w:ascii="Times New Roman" w:eastAsia="Times New Roman" w:hAnsi="Times New Roman" w:cs="Times New Roman"/>
          <w:sz w:val="24"/>
          <w:szCs w:val="24"/>
        </w:rPr>
        <w:t>Publiczne Przedszkole „Słoneczne” ul. Jana Pawła II 27a, 05-500 Piaseczno NIP 123-042-25-50.</w:t>
      </w:r>
    </w:p>
    <w:p w:rsidR="00B558FB" w:rsidRPr="0043209F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  <w:lang w:eastAsia="pl-PL"/>
        </w:rPr>
        <w:t>Dopuszcza się stosowanie w korespondencji następujących skróconych nazw</w:t>
      </w:r>
      <w:r w:rsidR="008C1644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4320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64004" w:rsidRPr="0043209F">
        <w:rPr>
          <w:rFonts w:ascii="Times New Roman" w:eastAsia="Calibri" w:hAnsi="Times New Roman" w:cs="Times New Roman"/>
          <w:sz w:val="24"/>
          <w:szCs w:val="24"/>
          <w:lang w:eastAsia="pl-PL"/>
        </w:rPr>
        <w:t>Przedszkole Słoneczne</w:t>
      </w:r>
    </w:p>
    <w:p w:rsidR="00B558FB" w:rsidRPr="0043209F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>Przedszkole prowadzi dokumentację swojej działalność w formie papierowej</w:t>
      </w:r>
      <w:r w:rsidR="00F87CA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43209F">
        <w:rPr>
          <w:rFonts w:ascii="Times New Roman" w:eastAsia="Calibri" w:hAnsi="Times New Roman" w:cs="Times New Roman"/>
          <w:sz w:val="24"/>
          <w:szCs w:val="24"/>
        </w:rPr>
        <w:t>elektronicznej i prz</w:t>
      </w:r>
      <w:r w:rsidR="00764004" w:rsidRPr="0043209F">
        <w:rPr>
          <w:rFonts w:ascii="Times New Roman" w:eastAsia="Calibri" w:hAnsi="Times New Roman" w:cs="Times New Roman"/>
          <w:sz w:val="24"/>
          <w:szCs w:val="24"/>
        </w:rPr>
        <w:t xml:space="preserve">echowuje ją zgodnie z  obowiązującymi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 przepisami.</w:t>
      </w:r>
    </w:p>
    <w:p w:rsidR="00B558FB" w:rsidRPr="0043209F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40DB" w:rsidRPr="0043209F" w:rsidRDefault="00B558F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B558FB" w:rsidRPr="0043209F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C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>Zasady przyjmowania dzieci do przedszkola określają odrębne przepisy.</w:t>
      </w:r>
    </w:p>
    <w:p w:rsidR="00C13D82" w:rsidRPr="0043209F" w:rsidRDefault="00C13D82" w:rsidP="00B45F06">
      <w:pPr>
        <w:numPr>
          <w:ilvl w:val="0"/>
          <w:numId w:val="4"/>
        </w:numPr>
        <w:spacing w:before="240" w:after="24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Przedszkole zapewnia wyżywienie. </w:t>
      </w:r>
    </w:p>
    <w:p w:rsidR="00C13D82" w:rsidRPr="0043209F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 xml:space="preserve">Na posiłki wydawane przez kuchnię składają się: </w:t>
      </w:r>
    </w:p>
    <w:p w:rsidR="00C13D82" w:rsidRPr="0043209F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1) śniadanie;</w:t>
      </w:r>
    </w:p>
    <w:p w:rsidR="00C13D82" w:rsidRPr="0043209F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2) obiad;</w:t>
      </w:r>
    </w:p>
    <w:p w:rsidR="00C13D82" w:rsidRPr="0043209F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3) </w:t>
      </w:r>
      <w:r w:rsidR="00764004" w:rsidRPr="0043209F">
        <w:rPr>
          <w:rFonts w:ascii="Times New Roman" w:hAnsi="Times New Roman" w:cs="Times New Roman"/>
          <w:sz w:val="24"/>
          <w:szCs w:val="24"/>
        </w:rPr>
        <w:t xml:space="preserve"> dwa </w:t>
      </w:r>
      <w:r w:rsidRPr="0043209F">
        <w:rPr>
          <w:rFonts w:ascii="Times New Roman" w:hAnsi="Times New Roman" w:cs="Times New Roman"/>
          <w:sz w:val="24"/>
          <w:szCs w:val="24"/>
        </w:rPr>
        <w:t>podwieczor</w:t>
      </w:r>
      <w:r w:rsidR="00764004" w:rsidRPr="0043209F">
        <w:rPr>
          <w:rFonts w:ascii="Times New Roman" w:hAnsi="Times New Roman" w:cs="Times New Roman"/>
          <w:sz w:val="24"/>
          <w:szCs w:val="24"/>
        </w:rPr>
        <w:t>ki</w:t>
      </w:r>
      <w:r w:rsidRPr="0043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09" w:rsidRPr="00CE7097" w:rsidRDefault="00C13D82" w:rsidP="00CE7097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Kuchnia przedszkolna przygotowuje posiłki zgodnie z obowiązującymi normami żywieniowymi dla dzieci w wieku przedszkolnym. </w:t>
      </w:r>
      <w:r w:rsidR="00EE2309" w:rsidRPr="00CE7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3E" w:rsidRPr="0043209F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 terenie przedszkola obowiązuje całkowity zakaz nagrywani</w:t>
      </w:r>
      <w:r w:rsidR="00CE7097">
        <w:rPr>
          <w:rFonts w:ascii="Times New Roman" w:hAnsi="Times New Roman" w:cs="Times New Roman"/>
          <w:sz w:val="24"/>
          <w:szCs w:val="24"/>
        </w:rPr>
        <w:t>a obrazu i dźwięku przez dzieci</w:t>
      </w:r>
      <w:r w:rsidRPr="0043209F">
        <w:rPr>
          <w:rFonts w:ascii="Times New Roman" w:hAnsi="Times New Roman" w:cs="Times New Roman"/>
          <w:sz w:val="24"/>
          <w:szCs w:val="24"/>
        </w:rPr>
        <w:t xml:space="preserve"> i osoby dorosłe. Wyjątek mogą stanowić sytuacje takie jak: nagranie potrzebne do audycji, widowiska, przedstawienia szkolnego, lekcji otwartej itp. Zgodę na nagrywanie, w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 tych</w:t>
      </w:r>
      <w:r w:rsidRPr="0043209F">
        <w:rPr>
          <w:rFonts w:ascii="Times New Roman" w:hAnsi="Times New Roman" w:cs="Times New Roman"/>
          <w:sz w:val="24"/>
          <w:szCs w:val="24"/>
        </w:rPr>
        <w:t xml:space="preserve"> sytuacjach, wydaje dyrektor.</w:t>
      </w:r>
    </w:p>
    <w:p w:rsidR="004D6E86" w:rsidRPr="0043209F" w:rsidRDefault="004D6E86" w:rsidP="0043209F">
      <w:pPr>
        <w:pStyle w:val="Akapitzlist"/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D96" w:rsidRPr="0043209F" w:rsidRDefault="001D74D5" w:rsidP="0043209F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D51281" w:rsidRPr="0043209F" w:rsidRDefault="00952416" w:rsidP="00CA704F">
      <w:pPr>
        <w:autoSpaceDE w:val="0"/>
        <w:autoSpaceDN w:val="0"/>
        <w:adjustRightInd w:val="0"/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ED43D5" w:rsidRPr="0043209F" w:rsidRDefault="002040DB" w:rsidP="0043209F">
      <w:pPr>
        <w:pStyle w:val="Akapitzlist"/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§5</w:t>
      </w:r>
    </w:p>
    <w:p w:rsidR="00AD731F" w:rsidRPr="0043209F" w:rsidRDefault="002040DB" w:rsidP="0043209F">
      <w:pPr>
        <w:pStyle w:val="Akapitzlist"/>
        <w:spacing w:before="240"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44">
        <w:rPr>
          <w:rFonts w:ascii="Times New Roman" w:hAnsi="Times New Roman" w:cs="Times New Roman"/>
          <w:sz w:val="24"/>
          <w:szCs w:val="24"/>
        </w:rPr>
        <w:t>1.</w:t>
      </w:r>
      <w:r w:rsidRPr="00432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31F" w:rsidRPr="0043209F">
        <w:rPr>
          <w:rFonts w:ascii="Times New Roman" w:hAnsi="Times New Roman" w:cs="Times New Roman"/>
          <w:sz w:val="24"/>
          <w:szCs w:val="24"/>
        </w:rPr>
        <w:t>Przedszkole realizuje cele i zadania określone w podstawie programowej</w:t>
      </w:r>
      <w:r w:rsidR="00AD731F" w:rsidRPr="0043209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AD731F" w:rsidRPr="0043209F">
        <w:rPr>
          <w:rFonts w:ascii="Times New Roman" w:hAnsi="Times New Roman" w:cs="Times New Roman"/>
          <w:sz w:val="24"/>
          <w:szCs w:val="24"/>
        </w:rPr>
        <w:t xml:space="preserve"> wychowania przedszkolnego, w tym zadania </w:t>
      </w:r>
      <w:r w:rsidR="00AD731F"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 profilaktyczno-wychowawcze.</w:t>
      </w:r>
    </w:p>
    <w:p w:rsidR="00AD731F" w:rsidRPr="0043209F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AD731F" w:rsidRPr="0043209F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Zadaniem </w:t>
      </w:r>
      <w:r w:rsidR="00ED413E" w:rsidRPr="0043209F">
        <w:rPr>
          <w:rFonts w:ascii="Times New Roman" w:hAnsi="Times New Roman" w:cs="Times New Roman"/>
          <w:sz w:val="24"/>
          <w:szCs w:val="24"/>
        </w:rPr>
        <w:t>przedszkola</w:t>
      </w:r>
      <w:r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umożliwienie dzieciom osiągnięcie dojrzałości szkolnej w aspekcie rozwoju fizycznego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poznawczego, emocjonalnego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społecznego.</w:t>
      </w:r>
    </w:p>
    <w:p w:rsidR="00AD731F" w:rsidRPr="0043209F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Zadaniem </w:t>
      </w:r>
      <w:r w:rsidR="00ED413E" w:rsidRPr="0043209F">
        <w:rPr>
          <w:rFonts w:ascii="Times New Roman" w:hAnsi="Times New Roman" w:cs="Times New Roman"/>
          <w:sz w:val="24"/>
          <w:szCs w:val="24"/>
        </w:rPr>
        <w:t>przedszkola</w:t>
      </w:r>
      <w:r w:rsidRPr="0043209F">
        <w:rPr>
          <w:rFonts w:ascii="Times New Roman" w:hAnsi="Times New Roman" w:cs="Times New Roman"/>
          <w:sz w:val="24"/>
          <w:szCs w:val="24"/>
        </w:rPr>
        <w:t xml:space="preserve"> jest w szczególności: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promowanie zdrowego stylu życia i  przeciwdziałanie współczesnym zagrożeniom;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organizowanie w uzgodnieniu z rodzicami nauki religii</w:t>
      </w:r>
      <w:r w:rsidR="00CE7097">
        <w:rPr>
          <w:rFonts w:ascii="Times New Roman" w:hAnsi="Times New Roman" w:cs="Times New Roman"/>
          <w:sz w:val="24"/>
          <w:szCs w:val="24"/>
        </w:rPr>
        <w:t xml:space="preserve"> dla najstarszych dzieci</w:t>
      </w:r>
      <w:r w:rsidRPr="0043209F">
        <w:rPr>
          <w:rFonts w:ascii="Times New Roman" w:hAnsi="Times New Roman" w:cs="Times New Roman"/>
          <w:sz w:val="24"/>
          <w:szCs w:val="24"/>
        </w:rPr>
        <w:t>;</w:t>
      </w:r>
    </w:p>
    <w:p w:rsidR="00AD731F" w:rsidRPr="0043209F" w:rsidRDefault="00BC4DF8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udzielanie dzieciom i</w:t>
      </w:r>
      <w:r w:rsidR="00AD731F" w:rsidRPr="0043209F">
        <w:rPr>
          <w:rFonts w:ascii="Times New Roman" w:hAnsi="Times New Roman" w:cs="Times New Roman"/>
          <w:sz w:val="24"/>
          <w:szCs w:val="24"/>
        </w:rPr>
        <w:t xml:space="preserve"> rodzicom pomocy psychologiczno-pedagogicznej</w:t>
      </w:r>
      <w:r w:rsidR="00ED43D5" w:rsidRPr="0043209F">
        <w:rPr>
          <w:rFonts w:ascii="Times New Roman" w:hAnsi="Times New Roman" w:cs="Times New Roman"/>
          <w:sz w:val="24"/>
          <w:szCs w:val="24"/>
        </w:rPr>
        <w:t xml:space="preserve"> w miarę możliwości w sytuacjach zauważonych w przedszkolu</w:t>
      </w:r>
      <w:r w:rsidR="00AD731F" w:rsidRPr="0043209F">
        <w:rPr>
          <w:rFonts w:ascii="Times New Roman" w:hAnsi="Times New Roman" w:cs="Times New Roman"/>
          <w:sz w:val="24"/>
          <w:szCs w:val="24"/>
        </w:rPr>
        <w:t>;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umożliwienie dzieciom rozwijania zainteresowań i uzdolnień;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dzieciom bezpiecznych i higienicznych warunków pobytu w oddziale przedszkolnym.</w:t>
      </w:r>
    </w:p>
    <w:p w:rsidR="002040DB" w:rsidRPr="0043209F" w:rsidRDefault="002040DB" w:rsidP="0043209F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ED413E" w:rsidRPr="008C1644" w:rsidRDefault="00ED413E" w:rsidP="008C16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8C1644">
        <w:rPr>
          <w:rFonts w:ascii="Times New Roman" w:hAnsi="Times New Roman" w:cs="Times New Roman"/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</w:t>
      </w:r>
      <w:r w:rsidR="008C1644">
        <w:rPr>
          <w:rFonts w:ascii="Times New Roman" w:hAnsi="Times New Roman" w:cs="Times New Roman"/>
          <w:sz w:val="24"/>
          <w:szCs w:val="24"/>
        </w:rPr>
        <w:t xml:space="preserve"> w miarę swoich możliwości</w:t>
      </w:r>
      <w:r w:rsidRPr="008C1644">
        <w:rPr>
          <w:rFonts w:ascii="Times New Roman" w:hAnsi="Times New Roman" w:cs="Times New Roman"/>
          <w:sz w:val="24"/>
          <w:szCs w:val="24"/>
        </w:rPr>
        <w:t>.</w:t>
      </w:r>
    </w:p>
    <w:p w:rsidR="00ED413E" w:rsidRPr="0043209F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43209F">
        <w:rPr>
          <w:rFonts w:ascii="Times New Roman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43209F">
        <w:rPr>
          <w:rFonts w:ascii="Times New Roman" w:hAnsi="Times New Roman" w:cs="Times New Roman"/>
          <w:sz w:val="24"/>
          <w:szCs w:val="24"/>
        </w:rPr>
        <w:br/>
        <w:t>w przedszkolu</w:t>
      </w:r>
      <w:r w:rsidR="008C1644">
        <w:rPr>
          <w:rFonts w:ascii="Times New Roman" w:hAnsi="Times New Roman" w:cs="Times New Roman"/>
          <w:sz w:val="24"/>
          <w:szCs w:val="24"/>
        </w:rPr>
        <w:t xml:space="preserve"> ( w granicach możliwości przedszkola)</w:t>
      </w:r>
      <w:r w:rsidRPr="0043209F">
        <w:rPr>
          <w:rFonts w:ascii="Times New Roman" w:hAnsi="Times New Roman" w:cs="Times New Roman"/>
          <w:sz w:val="24"/>
          <w:szCs w:val="24"/>
        </w:rPr>
        <w:t>.</w:t>
      </w:r>
    </w:p>
    <w:p w:rsidR="00293F2A" w:rsidRPr="0043209F" w:rsidRDefault="00293F2A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Nauczyciele</w:t>
      </w:r>
      <w:r w:rsidR="00884A7F" w:rsidRPr="0043209F">
        <w:rPr>
          <w:rFonts w:ascii="Times New Roman" w:hAnsi="Times New Roman" w:cs="Times New Roman"/>
          <w:sz w:val="24"/>
          <w:szCs w:val="24"/>
        </w:rPr>
        <w:t xml:space="preserve"> prowadzą obserwację dzieci i oceniają ich umiejętności</w:t>
      </w:r>
      <w:r w:rsidRPr="0043209F">
        <w:rPr>
          <w:rFonts w:ascii="Times New Roman" w:hAnsi="Times New Roman" w:cs="Times New Roman"/>
          <w:sz w:val="24"/>
          <w:szCs w:val="24"/>
        </w:rPr>
        <w:t xml:space="preserve"> w sferze emocjonalno-</w:t>
      </w:r>
      <w:r w:rsidR="00884A7F" w:rsidRPr="0043209F">
        <w:rPr>
          <w:rFonts w:ascii="Times New Roman" w:hAnsi="Times New Roman" w:cs="Times New Roman"/>
          <w:sz w:val="24"/>
          <w:szCs w:val="24"/>
        </w:rPr>
        <w:t>społecznej,</w:t>
      </w:r>
      <w:r w:rsidRPr="0043209F">
        <w:rPr>
          <w:rFonts w:ascii="Times New Roman" w:hAnsi="Times New Roman" w:cs="Times New Roman"/>
          <w:sz w:val="24"/>
          <w:szCs w:val="24"/>
        </w:rPr>
        <w:t xml:space="preserve"> poznawczej</w:t>
      </w:r>
      <w:r w:rsidR="00884A7F" w:rsidRPr="0043209F">
        <w:rPr>
          <w:rFonts w:ascii="Times New Roman" w:hAnsi="Times New Roman" w:cs="Times New Roman"/>
          <w:sz w:val="24"/>
          <w:szCs w:val="24"/>
        </w:rPr>
        <w:t>, ruchowej i</w:t>
      </w:r>
      <w:r w:rsidRPr="0043209F">
        <w:rPr>
          <w:rFonts w:ascii="Times New Roman" w:hAnsi="Times New Roman" w:cs="Times New Roman"/>
          <w:sz w:val="24"/>
          <w:szCs w:val="24"/>
        </w:rPr>
        <w:t xml:space="preserve"> samoobsł</w:t>
      </w:r>
      <w:r w:rsidR="00EC173C" w:rsidRPr="0043209F">
        <w:rPr>
          <w:rFonts w:ascii="Times New Roman" w:hAnsi="Times New Roman" w:cs="Times New Roman"/>
          <w:sz w:val="24"/>
          <w:szCs w:val="24"/>
        </w:rPr>
        <w:t>ugi.</w:t>
      </w:r>
    </w:p>
    <w:p w:rsidR="00ED413E" w:rsidRPr="00CE7097" w:rsidRDefault="00ED413E" w:rsidP="00CE7097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Pomoc psychologiczno-pedagogiczna organizowana jest we współpracy z rejonową poradn</w:t>
      </w:r>
      <w:r w:rsidR="00ED43D5" w:rsidRPr="0043209F">
        <w:rPr>
          <w:rFonts w:ascii="Times New Roman" w:hAnsi="Times New Roman" w:cs="Times New Roman"/>
          <w:sz w:val="24"/>
          <w:szCs w:val="24"/>
        </w:rPr>
        <w:t xml:space="preserve">ią psychologiczno-pedagogiczną </w:t>
      </w:r>
      <w:r w:rsidRPr="0043209F">
        <w:rPr>
          <w:rFonts w:ascii="Times New Roman" w:hAnsi="Times New Roman" w:cs="Times New Roman"/>
          <w:sz w:val="24"/>
          <w:szCs w:val="24"/>
        </w:rPr>
        <w:t>oraz innymi instytucjami i organizacjami pozarządowymi.</w:t>
      </w:r>
    </w:p>
    <w:p w:rsidR="00CA704F" w:rsidRDefault="00CA704F" w:rsidP="008C1644">
      <w:pPr>
        <w:spacing w:before="240" w:after="24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D413E" w:rsidRPr="008A45B5" w:rsidRDefault="002040DB" w:rsidP="008A45B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§7</w:t>
      </w:r>
    </w:p>
    <w:p w:rsidR="002040DB" w:rsidRPr="0043209F" w:rsidRDefault="002040DB" w:rsidP="0043209F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D731F" w:rsidRPr="0043209F" w:rsidRDefault="000C17DA" w:rsidP="008C1644">
      <w:pPr>
        <w:spacing w:before="240" w:after="24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1. </w:t>
      </w:r>
      <w:r w:rsidR="00AD731F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przedszkola</w:t>
      </w:r>
      <w:r w:rsidR="00AD731F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są  w szczególności w formie zajęć kierowanych i niekierowanych a także swobodnych zabaw dzieci.</w:t>
      </w:r>
    </w:p>
    <w:p w:rsidR="00AD731F" w:rsidRPr="0043209F" w:rsidRDefault="00AD731F" w:rsidP="008C1644">
      <w:pPr>
        <w:numPr>
          <w:ilvl w:val="0"/>
          <w:numId w:val="11"/>
        </w:numPr>
        <w:spacing w:before="240" w:after="24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realizacji zadań </w:t>
      </w:r>
      <w:r w:rsidR="000C17DA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uwzględnia: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potrzebę prowadzenia diagnozy i  obserwacji dzieci w celu monitorowania ich rozwoju;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organizację przestrze</w:t>
      </w:r>
      <w:r w:rsidR="000C17DA" w:rsidRPr="0043209F">
        <w:rPr>
          <w:rFonts w:ascii="Times New Roman" w:hAnsi="Times New Roman" w:cs="Times New Roman"/>
          <w:sz w:val="24"/>
          <w:szCs w:val="24"/>
          <w:lang w:eastAsia="pl-PL"/>
        </w:rPr>
        <w:t>ni przedszkola</w:t>
      </w:r>
      <w:r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 stymulującej rozwój dzieci;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zabaw ruchowych i muzyczno-ruchowych, w tym zabaw na wolnym powietrzu;</w:t>
      </w:r>
    </w:p>
    <w:p w:rsidR="00AD731F" w:rsidRPr="008C1644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AD731F" w:rsidRPr="0043209F" w:rsidRDefault="00AD731F" w:rsidP="008C1644">
      <w:pPr>
        <w:numPr>
          <w:ilvl w:val="0"/>
          <w:numId w:val="6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rodz</w:t>
      </w:r>
      <w:r w:rsidR="000C17DA"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iców dzieci uczęszczających do przedszkola, przedszkole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pełni funkcję doradczą i wspomagającą:</w:t>
      </w:r>
    </w:p>
    <w:p w:rsidR="00AD731F" w:rsidRPr="0043209F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AD731F" w:rsidRPr="0043209F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 na bieżąco o postępach dziecka; </w:t>
      </w:r>
    </w:p>
    <w:p w:rsidR="00AD731F" w:rsidRPr="0043209F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uzgadnia wspólnie z rodzicami kierunki i zakres zadań realizo</w:t>
      </w:r>
      <w:r w:rsidR="001D74D5"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wanych w przedszkolu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57B1D" w:rsidRPr="0043209F" w:rsidRDefault="00857B1D" w:rsidP="0043209F">
      <w:pPr>
        <w:autoSpaceDE w:val="0"/>
        <w:autoSpaceDN w:val="0"/>
        <w:adjustRightInd w:val="0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04F" w:rsidRDefault="00CA7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DB7" w:rsidRPr="0043209F" w:rsidRDefault="001D74D5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D54DB7" w:rsidRPr="0043209F" w:rsidRDefault="00E039B2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857B1D" w:rsidRPr="0043209F" w:rsidRDefault="00857B1D" w:rsidP="00CA704F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DB" w:rsidRPr="0043209F" w:rsidRDefault="001D74D5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8</w:t>
      </w:r>
    </w:p>
    <w:p w:rsidR="002040DB" w:rsidRPr="0043209F" w:rsidRDefault="002040DB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D5" w:rsidRPr="0043209F" w:rsidRDefault="001D74D5" w:rsidP="00365F31">
      <w:pPr>
        <w:spacing w:before="240" w:after="240"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1.</w:t>
      </w:r>
      <w:r w:rsidR="00ED43D5" w:rsidRPr="0043209F">
        <w:rPr>
          <w:rFonts w:ascii="Times New Roman" w:hAnsi="Times New Roman" w:cs="Times New Roman"/>
          <w:sz w:val="24"/>
          <w:szCs w:val="24"/>
        </w:rPr>
        <w:t xml:space="preserve"> Organami Przedszkola są: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ds. Administracyjnych,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Przedszkola – ds. Pedagogicznych,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Rada Pedagogiczna,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Rada Rodziców.</w:t>
      </w:r>
    </w:p>
    <w:p w:rsidR="00ED43D5" w:rsidRPr="0043209F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9</w:t>
      </w:r>
    </w:p>
    <w:p w:rsidR="002040DB" w:rsidRPr="0043209F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D5" w:rsidRPr="0043209F" w:rsidRDefault="00ED43D5" w:rsidP="0043209F">
      <w:pPr>
        <w:spacing w:before="240" w:after="240" w:line="336" w:lineRule="exact"/>
        <w:ind w:left="0" w:right="10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 kompetencji Dyrektora ds. Administracyjnych należą wszelkie kompetencje niezastrzeżone do kompetencji innych organów Przedszkola, a w szczególności:</w:t>
      </w:r>
    </w:p>
    <w:p w:rsidR="00ED43D5" w:rsidRPr="0043209F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Związane z kształceniem, wychowaniem i opieką: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reprezentacja Przedszkola na zewnątrz;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zatrudnianie i zwalnianie pracowników na podstawie Kodeksu Pracy, w szczególności zatrudnianie wykwalifikowanej kadry pedagogicznej oraz  innych pracowników;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stały kontakt z nauczycielami Przedszkola;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zawieranie umów z Rodzicami dzieci;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ustalanie w porozumieniu z Radą Pedagogiczną zajęć opiekuńczo-wychowawczych i dydaktycznych, tematycznych, przedstawień, inscenizacji, programów artystycznych, wycieczek;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współpraca z rodzica</w:t>
      </w:r>
      <w:r w:rsidR="006A31EE">
        <w:rPr>
          <w:rFonts w:ascii="Times New Roman" w:hAnsi="Times New Roman" w:cs="Times New Roman"/>
          <w:sz w:val="24"/>
          <w:szCs w:val="24"/>
        </w:rPr>
        <w:t xml:space="preserve">mi poprzez organizację </w:t>
      </w:r>
      <w:r w:rsidRPr="0043209F">
        <w:rPr>
          <w:rFonts w:ascii="Times New Roman" w:hAnsi="Times New Roman" w:cs="Times New Roman"/>
          <w:sz w:val="24"/>
          <w:szCs w:val="24"/>
        </w:rPr>
        <w:t xml:space="preserve"> warsztatów tematycznych i świątecznych, integrowan</w:t>
      </w:r>
      <w:r w:rsidR="00CE7097">
        <w:rPr>
          <w:rFonts w:ascii="Times New Roman" w:hAnsi="Times New Roman" w:cs="Times New Roman"/>
          <w:sz w:val="24"/>
          <w:szCs w:val="24"/>
        </w:rPr>
        <w:t>ie środowiska rodzinnego dzieci;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dobór odpowiednich pomocy dydaktycznych i materiałów, wyposażenia, zabawek i wydawnictw sprzyjających ogólnemu rozwojowi wrażliwości poznawczej dzieci;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opieka nad dziećmi w grupach wiekowych, pomoc w szatni i podczas rekreacji ruchowej na placu zabaw i podczas wycieczek poza terenem Przedszkola.</w:t>
      </w:r>
    </w:p>
    <w:p w:rsidR="00ED43D5" w:rsidRPr="0043209F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Związane z pełnieniem innych zadań: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kierowanie działalnością Przedszkola;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obsługa organizacyjna działalności Przedszkola;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wyposażenie Przedszkola w pomoce dydaktyczne i sprzęt niezbędny do realizacji programów nauczania;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zgodnych z przepisami warunków BHP;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odpowiedniego zaopatrzenia w zakresie wyżywienia, środków czystości, materiałów niezbędnych do utrzymania budynku, pomieszczeń i placu zabaw w odpowiednim stanie technicznym i sanitarnym.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3"/>
        </w:numPr>
        <w:tabs>
          <w:tab w:val="clear" w:pos="502"/>
          <w:tab w:val="num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Cele i zadania statutowe w ramach pełnionych obowiązków obejmują w szczególności: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zapewnienie odpowiedniego zarządzania, nadzoru administracyjnego i kontrolę jakości funkcjonowania Przedszkola; 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utrzymanie budynku i pomieszczeń socjalnych w odpowiednim stanie technicznym i czystości, zgodnie z przepisami sanitarnymi i bezpieczeństwa przeciwpożarowego;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zapewnienie odpowiedniego standardu </w:t>
      </w:r>
      <w:proofErr w:type="spellStart"/>
      <w:r w:rsidRPr="0043209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43209F">
        <w:rPr>
          <w:rFonts w:ascii="Times New Roman" w:hAnsi="Times New Roman" w:cs="Times New Roman"/>
          <w:sz w:val="24"/>
          <w:szCs w:val="24"/>
        </w:rPr>
        <w:t xml:space="preserve"> zabaw dla dzieci;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utrzymywanie odpowiedniego standardu placu zabaw i zewnętrznego terenu w celu rekreacji ruchowej dzieci. </w:t>
      </w:r>
    </w:p>
    <w:p w:rsidR="00ED43D5" w:rsidRPr="0043209F" w:rsidRDefault="00ED43D5" w:rsidP="0043209F">
      <w:pPr>
        <w:spacing w:before="240" w:after="240" w:line="276" w:lineRule="auto"/>
        <w:ind w:left="0" w:right="100" w:firstLine="0"/>
        <w:rPr>
          <w:rFonts w:ascii="Times New Roman" w:hAnsi="Times New Roman" w:cs="Times New Roman"/>
          <w:sz w:val="24"/>
          <w:szCs w:val="24"/>
        </w:rPr>
      </w:pPr>
    </w:p>
    <w:p w:rsidR="00ED43D5" w:rsidRPr="0043209F" w:rsidRDefault="00ED43D5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10</w:t>
      </w:r>
    </w:p>
    <w:p w:rsidR="00ED43D5" w:rsidRPr="0043209F" w:rsidRDefault="00ED43D5" w:rsidP="004650EF">
      <w:pPr>
        <w:numPr>
          <w:ilvl w:val="6"/>
          <w:numId w:val="26"/>
        </w:numPr>
        <w:spacing w:before="240" w:after="240" w:line="276" w:lineRule="auto"/>
        <w:ind w:left="426" w:right="100" w:hanging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Przedszkola – ds. Pedagogicznych:</w:t>
      </w:r>
    </w:p>
    <w:p w:rsidR="00ED43D5" w:rsidRPr="007F44F4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sz w:val="24"/>
          <w:szCs w:val="24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>planuje, organizuje i wspomaga proces dydaktyczny, wychowawczy i opiekuńczy,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>ponosi odpowiedzialność za osiągane efekty kształcenia,</w:t>
      </w:r>
      <w:r w:rsidRPr="0043209F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0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 wniosek nauczyciela lub nauczycieli dopuszcza do użytku w Przedszkolu program wychowania przedszkolnego,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tworzy warunki umożliwiające harmonijny rozwój każdego dziecka zgodnie z jego wrodzonym potencjałem, indywidualnymi potrzebami i możliwościami, z uwzględnieniem zasad zdrowego stylu życia oraz proporcji zagospodarowania czasu pobytu dziecka w Przedszkolu,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inspiruje nauczycieli do stosowania innowacyjnych koncepcji, modeli, rozwiązań organizacyjnych oraz metod i form pracy z dzieckiem,</w:t>
      </w:r>
    </w:p>
    <w:p w:rsidR="00ED43D5" w:rsidRPr="007F44F4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sz w:val="24"/>
          <w:szCs w:val="24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>kieruje i zarządza zespołem pracowników pedagogicznych  zatrudnionych w Przedszkolu: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dokonuje oceny pracy pracowników 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planuje i wspomaga rozwój zawodowy nauczycieli oraz pracowników niepedagogicznych,</w:t>
      </w:r>
    </w:p>
    <w:p w:rsidR="00ED43D5" w:rsidRPr="007F44F4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hAnsi="Times New Roman" w:cs="Times New Roman"/>
          <w:sz w:val="24"/>
          <w:szCs w:val="24"/>
          <w:u w:val="none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 xml:space="preserve">prowadzi i sprawuje nadzór pedagogiczny, </w:t>
      </w:r>
    </w:p>
    <w:p w:rsidR="00ED43D5" w:rsidRPr="0043209F" w:rsidRDefault="00ED43D5" w:rsidP="004650EF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prowadzi obserwacje  oraz kontroluje i organizuje pracę kadry pedagogicznej,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prowadzi procedury związane z awansem zawodowym,</w:t>
      </w:r>
    </w:p>
    <w:p w:rsidR="00ED43D5" w:rsidRPr="0043209F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pomaga w rozwiązywaniu problemów nauczyciel-rodzic, nauczyciel-nauczyciel,</w:t>
      </w:r>
    </w:p>
    <w:p w:rsidR="00ED43D5" w:rsidRPr="0043209F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odwołuje się do właściciela Przedszkola w sprawach spornych,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0"/>
          <w:tab w:val="left" w:pos="709"/>
        </w:tabs>
        <w:spacing w:before="240" w:after="240" w:line="276" w:lineRule="auto"/>
        <w:ind w:left="426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doskonali swoje umiejętności i kompetencje zawodowe w celu podniesienia jakości i osiągania dobrych efektów pracy Przedszkola,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709"/>
          <w:tab w:val="left" w:pos="783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wykonuje inne zadania wynikające z przepisów szczególnych,</w:t>
      </w:r>
    </w:p>
    <w:p w:rsidR="00ED43D5" w:rsidRPr="0043209F" w:rsidRDefault="00ED43D5" w:rsidP="004650EF">
      <w:pPr>
        <w:numPr>
          <w:ilvl w:val="6"/>
          <w:numId w:val="26"/>
        </w:numPr>
        <w:tabs>
          <w:tab w:val="left" w:pos="426"/>
        </w:tabs>
        <w:spacing w:before="240" w:after="240" w:line="276" w:lineRule="auto"/>
        <w:ind w:left="426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 przypadku usprawiedliwionej nieobecności Dyrektora Przedszkola – ds. Pedagogicznych jego kompetencje delegowane są innemu nauczycielowi Przedszkola wyznaczonemu przez Dyrektora ds. Administracyjnych.</w:t>
      </w:r>
    </w:p>
    <w:p w:rsidR="00ED43D5" w:rsidRPr="0043209F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11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 xml:space="preserve">Kadra Pedagogiczna złożona jest ze wszystkich nauczycieli zatrudnionych w Przedszkolu. 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Do kompetencji Kadry Pedagogicznej należy:</w:t>
      </w:r>
    </w:p>
    <w:p w:rsidR="00ED43D5" w:rsidRPr="0043209F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zatwierdzanie realizacji planów pracy Przedszkola</w:t>
      </w:r>
    </w:p>
    <w:p w:rsidR="00ED43D5" w:rsidRPr="0043209F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ustalenie organizacji doskonalenia zawodowego nauczycieli</w:t>
      </w:r>
    </w:p>
    <w:p w:rsidR="00ED43D5" w:rsidRPr="0043209F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zatwierdzanie rocznego harmonogramu imprez przedszkolnych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Rady Pedagogicznej są protokołowane. Protokoły sporządza się elektronicznie.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plenarne Rady Pedagogicznej organizowane są nie rzadziej niż jeden raz na semestr lub w miarę bieżących potrzeb.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Nauczyciele zobowiązani są do nieujawniania spraw poruszanych na posiedzeniu Rady Pedagogicznej.</w:t>
      </w:r>
    </w:p>
    <w:p w:rsidR="00ED43D5" w:rsidRPr="0043209F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12</w:t>
      </w:r>
    </w:p>
    <w:p w:rsidR="00ED43D5" w:rsidRPr="0043209F" w:rsidRDefault="00ED43D5" w:rsidP="00F87CAB">
      <w:pPr>
        <w:numPr>
          <w:ilvl w:val="0"/>
          <w:numId w:val="31"/>
        </w:num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AB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lastRenderedPageBreak/>
        <w:t>Rada Rodziców</w:t>
      </w:r>
      <w:r w:rsidRPr="0043209F">
        <w:rPr>
          <w:rFonts w:ascii="Times New Roman" w:hAnsi="Times New Roman" w:cs="Times New Roman"/>
          <w:sz w:val="24"/>
          <w:szCs w:val="24"/>
        </w:rPr>
        <w:t xml:space="preserve"> jest społecznym organem Przedszkola, który stanowi reprezentację rodziców dzieci uczęszczających do Przedszkola.</w:t>
      </w:r>
    </w:p>
    <w:p w:rsidR="00ED43D5" w:rsidRPr="00F87CAB" w:rsidRDefault="00ED43D5" w:rsidP="00F87CAB">
      <w:pPr>
        <w:pStyle w:val="Akapitzlist"/>
        <w:numPr>
          <w:ilvl w:val="0"/>
          <w:numId w:val="31"/>
        </w:numPr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AB">
        <w:rPr>
          <w:rFonts w:ascii="Times New Roman" w:hAnsi="Times New Roman" w:cs="Times New Roman"/>
          <w:sz w:val="24"/>
          <w:szCs w:val="24"/>
        </w:rPr>
        <w:t>Rada Rodziców uchwala regulamin swojej działalności, określający wewnętrzną strukturę i tryb pracy, który nie może być sprzeczny ze statutem.</w:t>
      </w:r>
    </w:p>
    <w:p w:rsidR="00ED43D5" w:rsidRPr="006A31EE" w:rsidRDefault="00ED43D5" w:rsidP="006A31EE">
      <w:pPr>
        <w:numPr>
          <w:ilvl w:val="0"/>
          <w:numId w:val="31"/>
        </w:numPr>
        <w:tabs>
          <w:tab w:val="left" w:pos="394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Rada Rodziców może występować do Dyrektora Przedszkola i innych organów Przedszkola, organu prowadzącego przedszkole oraz organu sprawującego nadzór pedagogiczny z wnioskami i opiniami we</w:t>
      </w:r>
      <w:r w:rsidR="006A31EE">
        <w:rPr>
          <w:rFonts w:ascii="Times New Roman" w:hAnsi="Times New Roman" w:cs="Times New Roman"/>
          <w:sz w:val="24"/>
          <w:szCs w:val="24"/>
        </w:rPr>
        <w:t xml:space="preserve"> wszystkich sprawach Przedszkola</w:t>
      </w:r>
    </w:p>
    <w:p w:rsidR="00ED43D5" w:rsidRPr="0043209F" w:rsidRDefault="00ED43D5" w:rsidP="00F87CAB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 wniosek Dyrektora Przedszkola Rada Rodziców może wyrażać opinie o pracy nauczycieli: stażyście, kontraktowym i mianowanym, ubiegającym się o awans zawodowy. Rada Rodziców powinna przedstawić swoją opinię w terminie 14 dni od dnia otrzymania zawiadomienia o dokonywanej ocenie dorobku zawodowego nauczycieli.</w:t>
      </w:r>
    </w:p>
    <w:p w:rsidR="00ED43D5" w:rsidRPr="0043209F" w:rsidRDefault="00ED43D5" w:rsidP="004650EF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 celu wspierania działalności statutowej Przedszkola, Rada Rodziców może gromadzić fundusze z dobrowolnych składek oraz innych źródeł. Zasady wydatkowania funduszy Rady Rodziców określa jej regulamin.</w:t>
      </w:r>
    </w:p>
    <w:p w:rsidR="002040DB" w:rsidRPr="0043209F" w:rsidRDefault="002040DB" w:rsidP="0043209F">
      <w:p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DB" w:rsidRPr="0043209F" w:rsidRDefault="002040DB" w:rsidP="00CA704F">
      <w:pPr>
        <w:tabs>
          <w:tab w:val="left" w:pos="390"/>
        </w:tabs>
        <w:spacing w:before="240" w:after="240" w:line="336" w:lineRule="exact"/>
        <w:ind w:left="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040DB" w:rsidRPr="0043209F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7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43209F">
        <w:rPr>
          <w:rFonts w:ascii="Times New Roman" w:hAnsi="Times New Roman" w:cs="Times New Roman"/>
          <w:sz w:val="24"/>
          <w:szCs w:val="24"/>
        </w:rPr>
        <w:t>Organy działające w przedszkolu współdziałają ze sobą</w:t>
      </w:r>
      <w:r w:rsidRPr="0043209F">
        <w:rPr>
          <w:rStyle w:val="Nagwek2Bezpogrubienia"/>
          <w:rFonts w:ascii="Times New Roman" w:hAnsi="Times New Roman" w:cs="Times New Roman"/>
          <w:sz w:val="24"/>
          <w:szCs w:val="24"/>
        </w:rPr>
        <w:t xml:space="preserve"> </w:t>
      </w:r>
      <w:r w:rsidRPr="007F44F4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>tak, aby:</w:t>
      </w:r>
      <w:bookmarkEnd w:id="0"/>
    </w:p>
    <w:p w:rsidR="002040DB" w:rsidRPr="0043209F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zapewnić każdemu z nich możliwość działania i podejmowania decyzji w granicach kompetencji określonych ustawą,</w:t>
      </w:r>
    </w:p>
    <w:p w:rsidR="002040DB" w:rsidRPr="0043209F" w:rsidRDefault="002040DB" w:rsidP="004650EF">
      <w:pPr>
        <w:numPr>
          <w:ilvl w:val="1"/>
          <w:numId w:val="29"/>
        </w:numPr>
        <w:tabs>
          <w:tab w:val="left" w:pos="745"/>
        </w:tabs>
        <w:spacing w:before="240" w:after="240" w:line="336" w:lineRule="exact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umożliwić rozwiązywanie sytuacji konfliktowych wewnątrz Przedszkola,</w:t>
      </w:r>
    </w:p>
    <w:p w:rsidR="002040DB" w:rsidRPr="0043209F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zapewnić bieżącą wymianę informacji pomiędzy organami Przedszkola o podejmowanych działaniach lub decyzjach.</w:t>
      </w:r>
    </w:p>
    <w:p w:rsidR="002040DB" w:rsidRPr="007722CB" w:rsidRDefault="002040DB" w:rsidP="007722CB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Każdy organ Przedszkola może włączyć się do rozwiązywania konkretnych problemów Przedszkola, proponując swoją opinię lub stanowisko w danej sprawie, nie naruszając kompetencji organu uprawnionego.</w:t>
      </w:r>
    </w:p>
    <w:p w:rsidR="002040DB" w:rsidRPr="0043209F" w:rsidRDefault="002040DB" w:rsidP="004650EF">
      <w:pPr>
        <w:numPr>
          <w:ilvl w:val="0"/>
          <w:numId w:val="20"/>
        </w:numPr>
        <w:tabs>
          <w:tab w:val="left" w:pos="38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Współdziałanie organów ma na celu stworzenie jak najlepszych warunków rozwoju wychowankom, przestrzegania Konwencji Praw Dziecka i podnoszenie poziomu pracy placówki.</w:t>
      </w:r>
    </w:p>
    <w:p w:rsidR="002040DB" w:rsidRPr="0043209F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8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9"/>
      <w:r w:rsidRPr="0043209F">
        <w:rPr>
          <w:rFonts w:ascii="Times New Roman" w:hAnsi="Times New Roman" w:cs="Times New Roman"/>
          <w:sz w:val="24"/>
          <w:szCs w:val="24"/>
        </w:rPr>
        <w:t>Spory kompetencyjne między organami przedszkola</w:t>
      </w:r>
      <w:r w:rsidRPr="0043209F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44F4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>rozstrzyga się:</w:t>
      </w:r>
      <w:bookmarkEnd w:id="1"/>
    </w:p>
    <w:p w:rsidR="002040DB" w:rsidRPr="0043209F" w:rsidRDefault="002040DB" w:rsidP="004650EF">
      <w:pPr>
        <w:numPr>
          <w:ilvl w:val="1"/>
          <w:numId w:val="30"/>
        </w:numPr>
        <w:tabs>
          <w:tab w:val="left" w:pos="730"/>
        </w:tabs>
        <w:spacing w:before="240" w:after="240" w:line="336" w:lineRule="exact"/>
        <w:ind w:left="180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 drodze negocjacji i mediacji z zachowaniem swobodnego działania w ramach swoich kompetencji,</w:t>
      </w:r>
    </w:p>
    <w:p w:rsidR="002040DB" w:rsidRPr="0043209F" w:rsidRDefault="002040DB" w:rsidP="004650EF">
      <w:pPr>
        <w:numPr>
          <w:ilvl w:val="1"/>
          <w:numId w:val="30"/>
        </w:numPr>
        <w:tabs>
          <w:tab w:val="left" w:pos="735"/>
        </w:tabs>
        <w:spacing w:before="240" w:after="240" w:line="336" w:lineRule="exact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z zastosowaniem przepisów szczegółowych dotyczących rozwiązywania sporów.</w:t>
      </w:r>
    </w:p>
    <w:p w:rsidR="007F44F4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F4" w:rsidRPr="0043209F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F44F4" w:rsidRPr="0043209F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Organizacja pracy przedszkola</w:t>
      </w:r>
    </w:p>
    <w:p w:rsidR="007F44F4" w:rsidRPr="00A701A9" w:rsidRDefault="007F44F4" w:rsidP="007F44F4">
      <w:pPr>
        <w:spacing w:before="240" w:after="24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7F44F4" w:rsidRPr="00A701A9" w:rsidRDefault="007F44F4" w:rsidP="004650EF">
      <w:pPr>
        <w:numPr>
          <w:ilvl w:val="2"/>
          <w:numId w:val="33"/>
        </w:numPr>
        <w:tabs>
          <w:tab w:val="left" w:pos="380"/>
        </w:tabs>
        <w:spacing w:before="240" w:after="240" w:line="336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przedszkola uczęszczają dzieci w wieku 3-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lat.</w:t>
      </w:r>
    </w:p>
    <w:p w:rsidR="007F44F4" w:rsidRPr="00A701A9" w:rsidRDefault="007F44F4" w:rsidP="004650EF">
      <w:pPr>
        <w:numPr>
          <w:ilvl w:val="2"/>
          <w:numId w:val="33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wolnych miejsc Dyrektor Przedszkola może przyjąć dziecko, które ukończyło 2,5 roku.</w:t>
      </w:r>
    </w:p>
    <w:p w:rsidR="007F44F4" w:rsidRPr="00A701A9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Wszystkie oddziały realizują w cyklu rocznym program dydaktyczno-wychowawczy w oparciu o pracę z podręcznikami odpowiednio dostosowanymi do wieku dziecka według wybranego przez Radę Pedagogiczną i zatwierdzonego przez Organ Prowadzący programu wychowania przedszkolnego.</w:t>
      </w:r>
    </w:p>
    <w:p w:rsidR="007F44F4" w:rsidRPr="00A701A9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Liczba dzieci w jednym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oddziale wynosi maksymalnie  25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W każdym oddziale pracuje nauczyciel i asy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stent nauczyciela.</w:t>
      </w:r>
    </w:p>
    <w:p w:rsidR="007F44F4" w:rsidRPr="00A701A9" w:rsidRDefault="007F44F4" w:rsidP="007F44F4">
      <w:pPr>
        <w:tabs>
          <w:tab w:val="left" w:pos="375"/>
        </w:tabs>
        <w:spacing w:before="240" w:after="240" w:line="336" w:lineRule="exact"/>
        <w:ind w:left="426" w:right="20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Przedszkole przewidziane jest </w:t>
      </w:r>
      <w:r w:rsidR="00EB443A">
        <w:rPr>
          <w:rFonts w:ascii="Times New Roman" w:eastAsia="Calibri" w:hAnsi="Times New Roman" w:cs="Times New Roman"/>
          <w:sz w:val="24"/>
          <w:szCs w:val="24"/>
          <w:lang w:eastAsia="pl-PL"/>
        </w:rPr>
        <w:t>dla 10</w:t>
      </w:r>
      <w:r w:rsidRPr="00A701A9">
        <w:rPr>
          <w:rFonts w:ascii="Times New Roman" w:eastAsia="Calibri" w:hAnsi="Times New Roman" w:cs="Times New Roman"/>
          <w:sz w:val="24"/>
          <w:szCs w:val="24"/>
          <w:lang w:eastAsia="pl-PL"/>
        </w:rPr>
        <w:t>5 dzieci.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F44F4" w:rsidRPr="00A701A9" w:rsidRDefault="007F44F4" w:rsidP="004650EF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Praca wychowawcza, dydaktyczna i opiekuńcza prowadzona jest w oparciu o:</w:t>
      </w:r>
    </w:p>
    <w:p w:rsidR="007F44F4" w:rsidRPr="00A701A9" w:rsidRDefault="007F44F4" w:rsidP="004650EF">
      <w:pPr>
        <w:numPr>
          <w:ilvl w:val="4"/>
          <w:numId w:val="36"/>
        </w:numPr>
        <w:tabs>
          <w:tab w:val="left" w:pos="720"/>
        </w:tabs>
        <w:spacing w:before="240" w:after="240" w:line="336" w:lineRule="exact"/>
        <w:ind w:right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podstawę programową wychowania przedszkolnego, realizowaną w wymiarze 5 godzin dziennie,</w:t>
      </w:r>
    </w:p>
    <w:p w:rsidR="007F44F4" w:rsidRPr="00A701A9" w:rsidRDefault="007F44F4" w:rsidP="004650EF">
      <w:pPr>
        <w:numPr>
          <w:ilvl w:val="4"/>
          <w:numId w:val="36"/>
        </w:numPr>
        <w:tabs>
          <w:tab w:val="left" w:pos="72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programy wychowania przedszkolnego dopuszczone do użytku przez Dyrektora Przedszkola.</w:t>
      </w:r>
    </w:p>
    <w:p w:rsidR="007F44F4" w:rsidRPr="007722CB" w:rsidRDefault="007F44F4" w:rsidP="007722CB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Godzina zajęć w Przedszkolu trwa 60 minut.</w:t>
      </w:r>
    </w:p>
    <w:p w:rsidR="007F44F4" w:rsidRPr="00A701A9" w:rsidRDefault="007F44F4" w:rsidP="007F44F4">
      <w:pPr>
        <w:tabs>
          <w:tab w:val="left" w:pos="375"/>
        </w:tabs>
        <w:spacing w:before="240" w:after="240" w:line="336" w:lineRule="exact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F44F4" w:rsidRPr="00A701A9" w:rsidRDefault="007F44F4" w:rsidP="007F44F4">
      <w:pPr>
        <w:tabs>
          <w:tab w:val="left" w:pos="0"/>
        </w:tabs>
        <w:spacing w:before="240" w:after="240" w:line="336" w:lineRule="exact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7F44F4" w:rsidRPr="00A701A9" w:rsidRDefault="007F44F4" w:rsidP="007F44F4">
      <w:pPr>
        <w:tabs>
          <w:tab w:val="left" w:pos="426"/>
        </w:tabs>
        <w:spacing w:before="240" w:after="240" w:line="336" w:lineRule="exact"/>
        <w:ind w:left="426" w:right="2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Organizację wychowania, nauczania i opieki w danym roku szkolnym określa arkusz organizacji Przedszkola opracowany przez Dyrektora Przedszkola. Arkusz organizacji Przedszkola projektowany jest elektronicznie na podstawie liczby dzieci zakwalifikowanych do Przedszkola na kolejny rok szkolny.</w:t>
      </w:r>
    </w:p>
    <w:p w:rsidR="007F44F4" w:rsidRPr="0043209F" w:rsidRDefault="007F44F4" w:rsidP="007F44F4">
      <w:pPr>
        <w:tabs>
          <w:tab w:val="left" w:pos="370"/>
        </w:tabs>
        <w:spacing w:before="240" w:after="240" w:line="336" w:lineRule="exact"/>
        <w:ind w:left="0" w:right="2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F44F4" w:rsidRPr="00A701A9" w:rsidRDefault="007F44F4" w:rsidP="007F44F4">
      <w:pPr>
        <w:tabs>
          <w:tab w:val="left" w:pos="0"/>
        </w:tabs>
        <w:spacing w:before="240" w:after="240" w:line="336" w:lineRule="exact"/>
        <w:ind w:left="0" w:right="2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6</w:t>
      </w:r>
    </w:p>
    <w:p w:rsidR="007F44F4" w:rsidRPr="00A701A9" w:rsidRDefault="007F44F4" w:rsidP="004650EF">
      <w:pPr>
        <w:numPr>
          <w:ilvl w:val="2"/>
          <w:numId w:val="34"/>
        </w:numPr>
        <w:tabs>
          <w:tab w:val="left" w:pos="370"/>
        </w:tabs>
        <w:spacing w:before="240" w:after="240" w:line="336" w:lineRule="exact"/>
        <w:ind w:righ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Organizację pracy przedszkola określa ramowy rozkład dnia ustalony przez dyrektora przedszkola, z uwzględnieniem zasad ochrony zdrowia i higieny oraz potrzeb zainteresowań, uzdoln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ień wychowanków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7F44F4" w:rsidRPr="00A701A9" w:rsidRDefault="007F44F4" w:rsidP="004650EF">
      <w:pPr>
        <w:numPr>
          <w:ilvl w:val="2"/>
          <w:numId w:val="34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Ramowy rozkład dnia zawiera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7F44F4" w:rsidRPr="00A701A9" w:rsidRDefault="007F44F4" w:rsidP="004650EF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ind w:right="92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godziny pr</w:t>
      </w:r>
      <w:r w:rsidR="007722C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acy przedszkola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7F44F4" w:rsidRPr="007722CB" w:rsidRDefault="007F44F4" w:rsidP="007722CB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 wydawania posiłkó</w:t>
      </w:r>
      <w:r w:rsidR="007722C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w.</w:t>
      </w:r>
    </w:p>
    <w:p w:rsidR="00EB443A" w:rsidRDefault="007F44F4" w:rsidP="00EB443A">
      <w:pPr>
        <w:numPr>
          <w:ilvl w:val="0"/>
          <w:numId w:val="34"/>
        </w:numPr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podstawie ramowego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rozkładu dnia nauczyciel (nauczyciele), któremu powierzono opiekę nad oddziałem ustala dla tego oddziału 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szczegółowy rozkład dnia,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uwzględniając potrzeby i zainteresowania dzieci oraz zalecane proporcje zagospodarowania 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czasu przebywania w przedszkolu.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rozliczeniu tygodniowym,.</w:t>
      </w:r>
    </w:p>
    <w:p w:rsidR="007F44F4" w:rsidRPr="00EB443A" w:rsidRDefault="007F44F4" w:rsidP="00EB443A">
      <w:pPr>
        <w:spacing w:before="240" w:after="240" w:line="336" w:lineRule="exact"/>
        <w:ind w:right="40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44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17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61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Przedszkole jest czynne od poniedziałku do piątku, przez cały rok kalendarzowy.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7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Terminy przerw w pracy Przedszkola uzgadniane są z organem prowadzącym na wniosek Dyrektora oraz podawane do wiadomości rodziców i pracownikom w trybie bezzwłocznym. 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Dniami wolnymi od pracy z wychowankami są dni ustawowo wolne od pracy.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80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celu zapewnienia optymalnej organizacji pracy Przedszkola, minimalizowania kosztów utrzymania,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Przedszkole prowadzi 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zapisy dzieci na dni robocze pomiędzy dniami wolnymi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Przedszkole jest czynne, jeśli do placówki z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ostanie zapisanych co najmniej 10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dzieci. Rodzice, którzy zapiszą dziecko do Przedszkola na w/w dni ponoszą koszty stawki dziennej za wyżywienie nawet, jeśli dziecko będzie nieobecne w tym dniu.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right="28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Dzieci w Przedszkolu ubezpiecza się w porozumieniu z rodzicami.</w:t>
      </w:r>
    </w:p>
    <w:p w:rsidR="007F44F4" w:rsidRPr="0043209F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Przedszkole prowadzi bezpłatne nauczanie i wychowanie dla dzieci w wieku 3-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lat w zakresie podstawy programowej, której czas realizacji wynosi 5 godzin dziennie.</w:t>
      </w:r>
    </w:p>
    <w:p w:rsidR="007F44F4" w:rsidRPr="0043209F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Udział </w:t>
      </w: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dzieci w zajęciach poza terenem przedszkola wymaga pisemnej zgody rodziców</w:t>
      </w:r>
    </w:p>
    <w:p w:rsidR="007F44F4" w:rsidRPr="0043209F" w:rsidRDefault="007F44F4" w:rsidP="007F44F4">
      <w:pPr>
        <w:autoSpaceDE w:val="0"/>
        <w:autoSpaceDN w:val="0"/>
        <w:adjustRightInd w:val="0"/>
        <w:spacing w:before="240" w:after="240"/>
        <w:ind w:left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F44F4" w:rsidRPr="0043209F" w:rsidRDefault="00CA704F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§18</w:t>
      </w:r>
    </w:p>
    <w:p w:rsidR="007F44F4" w:rsidRPr="0043209F" w:rsidRDefault="007F44F4" w:rsidP="007F44F4">
      <w:pPr>
        <w:spacing w:before="240" w:after="24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Dzieci przyprowadzają i odbierają z przedszkola rodzice lub osoby upoważnione przez nich.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56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Rodzice mogą w formie pisemnej upoważnić pełnoletnią osobę przyprowadzającą </w:t>
      </w:r>
    </w:p>
    <w:p w:rsidR="007F44F4" w:rsidRPr="0043209F" w:rsidRDefault="007F44F4" w:rsidP="007F44F4">
      <w:pPr>
        <w:pStyle w:val="Akapitzlist"/>
        <w:autoSpaceDE w:val="0"/>
        <w:autoSpaceDN w:val="0"/>
        <w:adjustRightInd w:val="0"/>
        <w:spacing w:after="240" w:line="276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odbierającą dziecko z przedszkola.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Osoba przyprowadzająca dziecko jest zobowiązana przekazać je bezpośrednio pod opiekę nauczyciela.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 ma obowiązek osobiście sprawdzić</w:t>
      </w:r>
      <w:r w:rsidR="00C348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kto odbiera dziecko z przedszkola.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Rodzice przejmują odpowiedzialność prawną za bezpieczeństwo dziecka odbieranego z przedszkola przez upoważnioną przez nich osobę. </w:t>
      </w:r>
    </w:p>
    <w:p w:rsidR="007F44F4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:rsidR="007F44F4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wyjątkowych sytuacjach dopuszcza się odbieranie dzieci przez nieletnie rodzeństwo, za pisemną zgodą rodziców (opiekunów).</w:t>
      </w:r>
    </w:p>
    <w:p w:rsidR="001A7B10" w:rsidRPr="0043209F" w:rsidRDefault="001A7B10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choroby dziecka/złego samopoczucia wychowawca informuje rodzica o tym fakcie telefonicznie. Rodzic jest zobowiązany do niezwłocznego odebrania dziecka z przedszkola. W sytuacji braku kontaktu z Rodzicem dyrektor kontaktuje się z zakładem pracy Rodzica. W przypadku powtarzającej się sytuacji braku odbioru chorego dziecka w trybie natychmiastowym, dyrektor powiadamia odpowiednie instytucje</w:t>
      </w:r>
    </w:p>
    <w:p w:rsidR="007F44F4" w:rsidRPr="0043209F" w:rsidRDefault="007F44F4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09F">
        <w:rPr>
          <w:rFonts w:ascii="Times New Roman" w:hAnsi="Times New Roman" w:cs="Times New Roman"/>
          <w:b/>
          <w:color w:val="000000"/>
          <w:sz w:val="24"/>
          <w:szCs w:val="24"/>
        </w:rPr>
        <w:t>§ 19</w:t>
      </w:r>
    </w:p>
    <w:p w:rsidR="007F44F4" w:rsidRPr="00B64F55" w:rsidRDefault="007F44F4" w:rsidP="004650EF">
      <w:pPr>
        <w:pStyle w:val="Akapitzlist"/>
        <w:numPr>
          <w:ilvl w:val="2"/>
          <w:numId w:val="35"/>
        </w:numPr>
        <w:spacing w:before="240" w:after="24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F55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Rodzice dzieci uczęszczających do przedszkola mają prawo do:</w:t>
      </w:r>
    </w:p>
    <w:p w:rsidR="007F44F4" w:rsidRPr="0043209F" w:rsidRDefault="007F44F4" w:rsidP="004650EF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realizowanych programów i planów zajęć;</w:t>
      </w:r>
    </w:p>
    <w:p w:rsidR="007F44F4" w:rsidRPr="00C34841" w:rsidRDefault="007F44F4" w:rsidP="00C34841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uzyskiwania rzetelnej informacji na temat swojego dziecka, jego zachowania </w:t>
      </w:r>
      <w:r w:rsidRPr="00C34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rozwoju;</w:t>
      </w:r>
    </w:p>
    <w:p w:rsidR="007F44F4" w:rsidRPr="007722CB" w:rsidRDefault="007F44F4" w:rsidP="007722CB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pomocy w rozpoznawaniu przyczyn trudności rozwojowych dzieci, </w:t>
      </w:r>
      <w:r w:rsidRPr="00C34841">
        <w:rPr>
          <w:rFonts w:ascii="Times New Roman" w:hAnsi="Times New Roman" w:cs="Times New Roman"/>
          <w:sz w:val="24"/>
          <w:szCs w:val="24"/>
        </w:rPr>
        <w:t>a także rozpoznawania ich zainteresowań i uzdolnień;</w:t>
      </w:r>
    </w:p>
    <w:p w:rsidR="007F44F4" w:rsidRPr="00B64F55" w:rsidRDefault="007F44F4" w:rsidP="004650EF">
      <w:pPr>
        <w:pStyle w:val="Akapitzlist"/>
        <w:numPr>
          <w:ilvl w:val="2"/>
          <w:numId w:val="35"/>
        </w:num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F55">
        <w:rPr>
          <w:rStyle w:val="Pogrubienie"/>
          <w:rFonts w:ascii="Times New Roman" w:hAnsi="Times New Roman" w:cs="Times New Roman"/>
          <w:b w:val="0"/>
          <w:sz w:val="24"/>
          <w:szCs w:val="24"/>
        </w:rPr>
        <w:t>Obowiązkiem rodziców jest:</w:t>
      </w:r>
      <w:r w:rsidRPr="00B64F55">
        <w:rPr>
          <w:rFonts w:ascii="Times New Roman" w:hAnsi="Times New Roman" w:cs="Times New Roman"/>
          <w:sz w:val="24"/>
          <w:szCs w:val="24"/>
        </w:rPr>
        <w:t> 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informowanie o przyczynach nieobecności dziecka w przedszkolu;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 xml:space="preserve"> zaopatrzenie dziecka w niezbędne przedmioty, przybory i pomoce umożliwiające dziecku pełną aktywność na zajęciach;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informowanie dyrektora lub nauczyciela dziecka o wszelkich zdarzeniach i sytuacjach mających bezpośredni związek z dzieckiem, jego bezpieczeństwem oraz kondycją zdrowotną i emocjonalną;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współdziałanie z nauczycielem w celu skutecznego stymulowania rozwoju dziecka z uwzględnieniem jego indywidualnych potrzeb.</w:t>
      </w:r>
    </w:p>
    <w:p w:rsidR="007F44F4" w:rsidRPr="00C34841" w:rsidRDefault="007F44F4" w:rsidP="00C34841">
      <w:pPr>
        <w:pStyle w:val="Akapitzlist"/>
        <w:numPr>
          <w:ilvl w:val="2"/>
          <w:numId w:val="35"/>
        </w:numPr>
        <w:spacing w:before="240" w:after="24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C3484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Przedszkole określa formy współdziałania z rodzicami oraz częstotliwość organizowania stałych spotkań z rodzicami: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ogólne, nie rzadziej niż 2  razy w ciągu roku;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odd</w:t>
      </w:r>
      <w:r w:rsidR="00EB443A">
        <w:rPr>
          <w:rFonts w:ascii="Times New Roman" w:hAnsi="Times New Roman" w:cs="Times New Roman"/>
          <w:sz w:val="24"/>
          <w:szCs w:val="24"/>
        </w:rPr>
        <w:t>ziałowe, nie rzadziej niż raz</w:t>
      </w:r>
      <w:r w:rsidRPr="0043209F">
        <w:rPr>
          <w:rFonts w:ascii="Times New Roman" w:hAnsi="Times New Roman" w:cs="Times New Roman"/>
          <w:sz w:val="24"/>
          <w:szCs w:val="24"/>
        </w:rPr>
        <w:t xml:space="preserve"> w roku;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uroczystości z udziałem rodziców i innych członków rodziny, zgodnie z planem pracy przedszkola na dany rok szkolny;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zajęcia ot</w:t>
      </w:r>
      <w:r w:rsidR="00EB443A">
        <w:rPr>
          <w:rFonts w:ascii="Times New Roman" w:hAnsi="Times New Roman" w:cs="Times New Roman"/>
          <w:sz w:val="24"/>
          <w:szCs w:val="24"/>
        </w:rPr>
        <w:t>warte dla rodziców, warsztaty</w:t>
      </w:r>
      <w:r w:rsidRPr="0043209F">
        <w:rPr>
          <w:rFonts w:ascii="Times New Roman" w:hAnsi="Times New Roman" w:cs="Times New Roman"/>
          <w:sz w:val="24"/>
          <w:szCs w:val="24"/>
        </w:rPr>
        <w:t>;</w:t>
      </w:r>
    </w:p>
    <w:p w:rsidR="007F44F4" w:rsidRPr="00CA704F" w:rsidRDefault="007F44F4" w:rsidP="00CA704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dni adaptacyjne w ostatnim tygodniu sierpnia;</w:t>
      </w:r>
    </w:p>
    <w:p w:rsidR="007F44F4" w:rsidRPr="0043209F" w:rsidRDefault="00CA704F" w:rsidP="007F44F4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7F44F4" w:rsidRPr="0043209F" w:rsidRDefault="007F44F4" w:rsidP="00C34841">
      <w:pPr>
        <w:autoSpaceDE w:val="0"/>
        <w:autoSpaceDN w:val="0"/>
        <w:adjustRightInd w:val="0"/>
        <w:spacing w:before="240" w:after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 zapewnia bezpłatne nauczanie, wychowanie i opiekę dla dzieci realizujących obowiązkowe </w:t>
      </w:r>
      <w:r w:rsidR="0077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przedszkolne.</w:t>
      </w:r>
    </w:p>
    <w:p w:rsidR="007F44F4" w:rsidRPr="0043209F" w:rsidRDefault="007F44F4" w:rsidP="00C34841">
      <w:pPr>
        <w:numPr>
          <w:ilvl w:val="0"/>
          <w:numId w:val="17"/>
        </w:numPr>
        <w:shd w:val="clear" w:color="auto" w:fill="FFFFFF"/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bezpłatne nauczanie, wychowanie i opiekę w czasie realizacji podstawy programowej dla dzieci mających prawo do wychowania przedszkolnego tj. w godz. Od 7.00 do 1</w:t>
      </w:r>
      <w:r w:rsidR="00C348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7F44F4" w:rsidRDefault="007F44F4" w:rsidP="007F44F4">
      <w:pPr>
        <w:numPr>
          <w:ilvl w:val="0"/>
          <w:numId w:val="17"/>
        </w:numPr>
        <w:shd w:val="clear" w:color="auto" w:fill="FFFFFF"/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w zakresie opieki, wychowania i nauczania dzieci nierealizujących obowiązku wychowania przedszkolnego, wykraczające poza czas określony w ust. 2, rodzice wnoszą opłaty  1 zł za każdą rozpoczętą godzinę.</w:t>
      </w:r>
    </w:p>
    <w:p w:rsidR="002C4F1B" w:rsidRPr="00CA704F" w:rsidRDefault="002C4F1B" w:rsidP="002C4F1B">
      <w:pPr>
        <w:numPr>
          <w:ilvl w:val="0"/>
          <w:numId w:val="17"/>
        </w:numPr>
        <w:shd w:val="clear" w:color="auto" w:fill="FFFFFF"/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nieodebrania dziecka do godz. 18:00, rodzic / prawny opiekun zobowiązany jest do wniesienia opłaty dodatkowej w wysokości 20 zł za każdą rozpoczętą godzinę przebywania dziecka w placówce po tej godzinie.</w:t>
      </w:r>
    </w:p>
    <w:p w:rsidR="007F44F4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21</w:t>
      </w:r>
    </w:p>
    <w:p w:rsidR="00CA704F" w:rsidRPr="0043209F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4F4" w:rsidRPr="0043209F" w:rsidRDefault="007F44F4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z żywienia w przedszkolu jest odpłatne.</w:t>
      </w:r>
    </w:p>
    <w:p w:rsidR="007F44F4" w:rsidRPr="0043209F" w:rsidRDefault="001A7B10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7F44F4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Opłaty za posiłki wnosi się z góry, najpóźniej do 5 dnia danego miesiąca. </w:t>
      </w:r>
    </w:p>
    <w:p w:rsidR="001A7B10" w:rsidRDefault="001A7B10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7F44F4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nieobecności dziecka  opłata podlega zwrotowi za każdy dzień nieobecności, o ile rodzic zgłosił nieobecność do godziny 8.00 danego dnia.</w:t>
      </w:r>
    </w:p>
    <w:p w:rsidR="001A7B10" w:rsidRDefault="00B86F36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A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</w:t>
      </w:r>
      <w:r w:rsidR="001A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finansowane nagrody w konkursach wewnątrz przedszkolnych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książkowe z różnych okazji ( np. zakończenia roku)</w:t>
      </w:r>
      <w:bookmarkStart w:id="2" w:name="_GoBack"/>
      <w:bookmarkEnd w:id="2"/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1B" w:rsidRPr="0043209F" w:rsidRDefault="002C4F1B" w:rsidP="002C4F1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2C4F1B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Nauczyciele i pracownicy przedszkola</w:t>
      </w:r>
    </w:p>
    <w:p w:rsidR="002C4F1B" w:rsidRPr="00C34841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B" w:rsidRPr="0043209F" w:rsidRDefault="002C4F1B" w:rsidP="002C4F1B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</w:p>
    <w:p w:rsidR="002C4F1B" w:rsidRPr="00C34841" w:rsidRDefault="002C4F1B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bCs/>
          <w:sz w:val="24"/>
          <w:szCs w:val="24"/>
        </w:rPr>
        <w:t>W przedszkolu zatrudnia się nauczycieli oraz pracowników niepedagogicznych.</w:t>
      </w:r>
    </w:p>
    <w:p w:rsidR="002C4F1B" w:rsidRPr="0043209F" w:rsidRDefault="002C4F1B" w:rsidP="002C4F1B">
      <w:p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C4F1B" w:rsidRPr="0043209F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09F">
        <w:rPr>
          <w:rFonts w:ascii="Times New Roman" w:hAnsi="Times New Roman" w:cs="Times New Roman"/>
          <w:sz w:val="24"/>
          <w:szCs w:val="24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:rsidR="002C4F1B" w:rsidRPr="0043209F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2. Podstawową zasadą pracy nauczyciela je</w:t>
      </w:r>
      <w:r>
        <w:rPr>
          <w:rFonts w:ascii="Times New Roman" w:hAnsi="Times New Roman" w:cs="Times New Roman"/>
          <w:sz w:val="24"/>
          <w:szCs w:val="24"/>
        </w:rPr>
        <w:t>st kierowanie się dobrem dzieci,</w:t>
      </w:r>
      <w:r w:rsidRPr="0043209F">
        <w:rPr>
          <w:rFonts w:ascii="Times New Roman" w:hAnsi="Times New Roman" w:cs="Times New Roman"/>
          <w:sz w:val="24"/>
          <w:szCs w:val="24"/>
        </w:rPr>
        <w:t xml:space="preserve"> troską o ich zdrowie, poszanowanie godności, a także uważne towarzyszenie im w osiąganiu dojrzałości szkolnej.</w:t>
      </w:r>
    </w:p>
    <w:p w:rsidR="002C4F1B" w:rsidRPr="0043209F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 3. Do zakresu zadań nauczycieli wychowania przedszkolnego należy w szczególności: 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realizowanie programów pracy przedszkola  w powierzonych mu zadaniach;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dzieciom bezpieczeństwa i ochrony zdrowia;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prowadzenie obserwacji pedagogicznych w celu rozpoznania u dzieci deficytów rozwojowych oraz przyczyn środowiskowych utrudniających dziecku funkcjonowanie w przedszkolu;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systematyczne prowadzenie dokumentacji pedagogicznej umożliwiającej dokonanie diagnozy funkcjonalnej w środowisku przedszkolnym;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komunikowanie się z rodzicami w sprawach rozwoju dzieci i osiąganiu kolejnych etapów dojrzałości szkolnej;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opieka nad powierzoną salą lekcyjną oraz troska o znajdujący się w niej sprzęt i wyposażenie.</w:t>
      </w:r>
    </w:p>
    <w:p w:rsidR="002C4F1B" w:rsidRPr="0043209F" w:rsidRDefault="002C4F1B" w:rsidP="002C4F1B">
      <w:pPr>
        <w:pStyle w:val="Akapitzlist"/>
        <w:numPr>
          <w:ilvl w:val="0"/>
          <w:numId w:val="19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Nauczyciel zobowiązany jest do wzbogacania własnego warsztatu pracy oraz stałego podnoszenie i aktualizowania wiedzy i umiejętności pedagogicznych poprzez aktywne uczestniczenie w doskonaleniu zawodowym organizowanym w przedszkolu oraz  przez instytucje wspomagające przedszkole.</w:t>
      </w: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1B" w:rsidRPr="0043209F" w:rsidRDefault="002C4F1B" w:rsidP="002C4F1B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C4F1B" w:rsidRPr="0043209F" w:rsidRDefault="002C4F1B" w:rsidP="002C4F1B">
      <w:pPr>
        <w:spacing w:before="240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4F1B" w:rsidRPr="00CA704F" w:rsidRDefault="002C4F1B" w:rsidP="002C4F1B">
      <w:p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Inni pracownicy Przedszkola wykonują swoje obowiązki zgodnie z przepisami Kodeksu Pracy oraz w oparciu o ustalony przez Właściciela Przedszkola zakres obowiązków.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 Prawa i obowiązki dzieci</w:t>
      </w:r>
    </w:p>
    <w:p w:rsidR="002C4F1B" w:rsidRPr="0043209F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C4F1B" w:rsidRPr="0043209F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B" w:rsidRPr="0043209F" w:rsidRDefault="002C4F1B" w:rsidP="002C4F1B">
      <w:pPr>
        <w:numPr>
          <w:ilvl w:val="6"/>
          <w:numId w:val="39"/>
        </w:numPr>
        <w:tabs>
          <w:tab w:val="left" w:pos="426"/>
        </w:tabs>
        <w:spacing w:before="240" w:after="240" w:line="336" w:lineRule="exact"/>
        <w:ind w:left="426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Dziecko ma prawo do: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bezpieczeństwa fizycznego i psychicznego otrzymywania pomocy dorosłego, kiedy tego potrzebuje,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podmiotowego traktowania, ochrony przed wszelkimi formami przemocy,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poszanowania godności i akceptacji takim, jakie jest,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opieki zdrowotnej, kiedy jej potrzebuje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 wypoczynku, kiedy tego potrzebuje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samodzielnego dokonywania wyborów: zabawy i partnerów zabawy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indywidualnego procesu edukacyjnego, badania i eksperymentowania, otoczenia różnorodnego bogatego w bodźce i poddającego się procesom twórczym,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pomocy psychologiczno-pedagogic</w:t>
      </w:r>
      <w:r w:rsidR="00925FEE">
        <w:rPr>
          <w:rFonts w:ascii="Times New Roman" w:hAnsi="Times New Roman" w:cs="Times New Roman"/>
          <w:sz w:val="24"/>
          <w:szCs w:val="24"/>
        </w:rPr>
        <w:t>znej, wsparcia na miarę potrzeb i możliwości placówki,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aktywnej dyskusji z dziećmi i dorosłymi, możliwości negocjowania swojego stanowiska na równych prawach z innymi,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aktywnego uczestniczenia w życiu społecznym grupy, kontaktów z dorosłymi zaangażowanymi w jego edukację i wychowanie, otrzymywania od nich wsparcia,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racjonalnego odżywiania, uzupełniania płynów, kiedy tego potrzebuje,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5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zgłaszania nauczycielowi swoich potrzeb,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doświadczania konsekwencji własnego zachowania.</w:t>
      </w:r>
    </w:p>
    <w:p w:rsidR="002C4F1B" w:rsidRPr="0043209F" w:rsidRDefault="002C4F1B" w:rsidP="002C4F1B">
      <w:pPr>
        <w:numPr>
          <w:ilvl w:val="1"/>
          <w:numId w:val="40"/>
        </w:numPr>
        <w:tabs>
          <w:tab w:val="left" w:pos="461"/>
        </w:tabs>
        <w:spacing w:before="240" w:after="240" w:line="336" w:lineRule="exact"/>
        <w:ind w:left="426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Dziecko ma obowiązek: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przestrzegać zawarte umowy i normy społeczne obowiązujące w grupie i Przedszkolu,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szanować godność osobistą rówieśników i dorosłych,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przestrzegać umów dotyczących bezpieczeństwa i zdrowia,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szanować zabawki, książki, pomoce dydaktyczne,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right="2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wykonywać czynności samoobsługowe i porządkowe oraz pełnić dyżury na miarę swoich możliwości,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przebywania na wyznaczonym przez nauczyciela obszarze,</w:t>
      </w:r>
    </w:p>
    <w:p w:rsidR="002C4F1B" w:rsidRPr="00CA704F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dbać o higienę osobistą.</w:t>
      </w:r>
    </w:p>
    <w:p w:rsidR="002C4F1B" w:rsidRPr="0043209F" w:rsidRDefault="002C4F1B" w:rsidP="002C4F1B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>§ 26</w:t>
      </w:r>
    </w:p>
    <w:p w:rsidR="002C4F1B" w:rsidRPr="00CA704F" w:rsidRDefault="002C4F1B" w:rsidP="002C4F1B">
      <w:pPr>
        <w:numPr>
          <w:ilvl w:val="0"/>
          <w:numId w:val="43"/>
        </w:numPr>
        <w:tabs>
          <w:tab w:val="left" w:pos="426"/>
        </w:tabs>
        <w:spacing w:before="240" w:after="240" w:line="336" w:lineRule="exact"/>
        <w:ind w:left="426" w:right="-1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Dyrektor Przedszkola</w:t>
      </w:r>
      <w:r w:rsidRPr="00CA704F">
        <w:rPr>
          <w:rFonts w:ascii="Times New Roman" w:hAnsi="Times New Roman" w:cs="Times New Roman"/>
          <w:sz w:val="24"/>
          <w:szCs w:val="24"/>
        </w:rPr>
        <w:t xml:space="preserve"> może,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w drodze decyzji,</w:t>
      </w:r>
      <w:r w:rsidRPr="00CA704F">
        <w:rPr>
          <w:rFonts w:ascii="Times New Roman" w:hAnsi="Times New Roman" w:cs="Times New Roman"/>
          <w:sz w:val="24"/>
          <w:szCs w:val="24"/>
        </w:rPr>
        <w:t xml:space="preserve"> skreślić dziecko z listy wychowanków na podstawie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uchwały Rady Pedagogicznej</w:t>
      </w:r>
      <w:r w:rsidRPr="00CA704F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skreślenia dziecka z listy dzieci uczęszczających do Przedszkola</w:t>
      </w:r>
      <w:r w:rsidRPr="00CA704F">
        <w:rPr>
          <w:rFonts w:ascii="Times New Roman" w:hAnsi="Times New Roman" w:cs="Times New Roman"/>
          <w:sz w:val="24"/>
          <w:szCs w:val="24"/>
        </w:rPr>
        <w:t xml:space="preserve"> w następujących przypadkach: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niedostosowania społecznego dziecka do grupy zagrażającego zdrowiu i bezpieczeństwu innych dzieci i braku możliwości udzielenia pomocy w ramach środków, jakimi dysponuje przedszkole, przy czym decyzja ta podejmowana jest w porozumieniu z psychologiem sprawującym opiekę nad dziećmi w Przedszkolu,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uchylania się rodziców (prawnych opiekunów) od współdziałania z nauczycielem oddziału w zakresie ustalania zasad jednolitego oddziaływania wychowawczego,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braku możliwości określenia form pomocy i opieki dziecku wynikającego z odmowy podjęcia współpracy ze specjalistami poradni psychologiczno-pedagogicznej lub innej poradni specjalistycznej,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34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uchylania się rodziców (prawnych opiekunów) od wnoszenia opłaty za świadczenia udzielane przez Przedszkole,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3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miesięcznej nieobecności dziecka w przedszkolu bez podania przyczyny,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właściciel zastrzegają sobie prawo wypowiedzenia umowy z miesięcznym terminem wypowiedzenia. </w:t>
      </w:r>
    </w:p>
    <w:p w:rsidR="002C4F1B" w:rsidRPr="0043209F" w:rsidRDefault="002C4F1B" w:rsidP="002C4F1B">
      <w:pPr>
        <w:numPr>
          <w:ilvl w:val="0"/>
          <w:numId w:val="43"/>
        </w:numPr>
        <w:tabs>
          <w:tab w:val="left" w:pos="37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Skreślenie dziecka z Przedszkola następuje po uprzednim pisemnym powiadomieniu rodziców (opiekunów prawnych).</w:t>
      </w:r>
    </w:p>
    <w:p w:rsidR="002C4F1B" w:rsidRPr="0043209F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Nie można skreślić z listy, dziecka objętego rocznym obowiązkowym wychowaniem przedszkolnym.</w:t>
      </w:r>
    </w:p>
    <w:p w:rsidR="002C4F1B" w:rsidRPr="0043209F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W przypadku wykreślenia z rejestru dziecka objętego rocznym obowiązkowych wychowaniem przedszkolnym z powodów określonych w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ust.1 lit. (d)</w:t>
      </w:r>
      <w:r w:rsidRPr="00CA704F">
        <w:rPr>
          <w:rFonts w:ascii="Times New Roman" w:hAnsi="Times New Roman" w:cs="Times New Roman"/>
          <w:sz w:val="24"/>
          <w:szCs w:val="24"/>
        </w:rPr>
        <w:t>,</w:t>
      </w:r>
      <w:r w:rsidRPr="0043209F">
        <w:rPr>
          <w:rFonts w:ascii="Times New Roman" w:hAnsi="Times New Roman" w:cs="Times New Roman"/>
          <w:sz w:val="24"/>
          <w:szCs w:val="24"/>
        </w:rPr>
        <w:t xml:space="preserve"> dziecko kierowane jest z urzędu do oddziału pięciogodzinnego, realizującego podstawę programową w szkole lub przedszkolu, o ile jest wolne miejsce w promieniu 3 km.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0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Dla zapewnienia znajomości statutu przez wszystkich zainteresowanych, ustala się:</w:t>
      </w:r>
    </w:p>
    <w:p w:rsidR="002C4F1B" w:rsidRPr="0043209F" w:rsidRDefault="002C4F1B" w:rsidP="002C4F1B">
      <w:pPr>
        <w:numPr>
          <w:ilvl w:val="1"/>
          <w:numId w:val="46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wywieszenie go w siedzibie  Przedszkola,</w:t>
      </w:r>
    </w:p>
    <w:p w:rsidR="002C4F1B" w:rsidRPr="0043209F" w:rsidRDefault="002C4F1B" w:rsidP="002C4F1B">
      <w:pPr>
        <w:numPr>
          <w:ilvl w:val="1"/>
          <w:numId w:val="46"/>
        </w:numPr>
        <w:tabs>
          <w:tab w:val="left" w:pos="745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udostępnienie zainteresowanym przez dyrektora w biurze  przedszkola.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 zmian w statucie uprawnieni są:</w:t>
      </w:r>
    </w:p>
    <w:p w:rsidR="002C4F1B" w:rsidRPr="0043209F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Organ Prowadzący,</w:t>
      </w:r>
    </w:p>
    <w:p w:rsidR="002C4F1B" w:rsidRPr="0043209F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Przedszkola i Rada Pedagogiczna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Statut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EE">
        <w:rPr>
          <w:rFonts w:ascii="Times New Roman" w:hAnsi="Times New Roman" w:cs="Times New Roman"/>
          <w:sz w:val="24"/>
          <w:szCs w:val="24"/>
        </w:rPr>
        <w:t>30.10. 2018</w:t>
      </w:r>
      <w:r w:rsidRPr="0043209F">
        <w:rPr>
          <w:rFonts w:ascii="Times New Roman" w:hAnsi="Times New Roman" w:cs="Times New Roman"/>
          <w:sz w:val="24"/>
          <w:szCs w:val="24"/>
        </w:rPr>
        <w:t>r.</w:t>
      </w: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3F4" w:rsidRPr="002C4F1B" w:rsidRDefault="007B43F4" w:rsidP="002C4F1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B43F4" w:rsidRPr="002C4F1B" w:rsidSect="00CA704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50" w:rsidRDefault="00AF1F50" w:rsidP="00277D96">
      <w:pPr>
        <w:spacing w:line="240" w:lineRule="auto"/>
      </w:pPr>
      <w:r>
        <w:separator/>
      </w:r>
    </w:p>
  </w:endnote>
  <w:endnote w:type="continuationSeparator" w:id="0">
    <w:p w:rsidR="00AF1F50" w:rsidRDefault="00AF1F50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50" w:rsidRDefault="00AF1F50" w:rsidP="00277D96">
      <w:pPr>
        <w:spacing w:line="240" w:lineRule="auto"/>
      </w:pPr>
      <w:r>
        <w:separator/>
      </w:r>
    </w:p>
  </w:footnote>
  <w:footnote w:type="continuationSeparator" w:id="0">
    <w:p w:rsidR="00AF1F50" w:rsidRDefault="00AF1F50" w:rsidP="00277D96">
      <w:pPr>
        <w:spacing w:line="240" w:lineRule="auto"/>
      </w:pPr>
      <w:r>
        <w:continuationSeparator/>
      </w:r>
    </w:p>
  </w:footnote>
  <w:footnote w:id="1">
    <w:p w:rsidR="00AD731F" w:rsidRPr="00C92C38" w:rsidRDefault="00AD731F" w:rsidP="00AD731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92C38">
        <w:rPr>
          <w:rFonts w:ascii="Times New Roman" w:hAnsi="Times New Roman"/>
          <w:i/>
          <w:sz w:val="16"/>
          <w:szCs w:val="16"/>
        </w:rPr>
        <w:t xml:space="preserve">Rozporządzenie Ministra Edukacji Narodowej z dnia 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z dnia 14 lutego 2017 r.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w sprawie podstawy</w:t>
      </w:r>
      <w:r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 xml:space="preserve"> programowej wychowania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przedszkolnego oraz podstawy programowej kształcenia ogólnego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dla szkoły podstawowej, w tym dla uczniów z niepełnosprawnością intelektualną w stopniu umiarkowanym</w:t>
      </w:r>
      <w:r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lub znacznym, kształcenia ogólnego dla branżowej szkoły I stopnia, kształcenia ogólnego</w:t>
      </w:r>
    </w:p>
    <w:p w:rsidR="00AD731F" w:rsidRPr="00C92C38" w:rsidRDefault="00AD731F" w:rsidP="00AD731F">
      <w:pPr>
        <w:pStyle w:val="Tekstprzypisudolnego"/>
        <w:rPr>
          <w:i/>
          <w:sz w:val="16"/>
          <w:szCs w:val="16"/>
        </w:rPr>
      </w:pPr>
      <w:r w:rsidRPr="00C92C38">
        <w:rPr>
          <w:rFonts w:eastAsia="TimesNewRomanPSMT"/>
          <w:bCs/>
          <w:i/>
          <w:color w:val="2E2014"/>
          <w:sz w:val="16"/>
          <w:szCs w:val="16"/>
          <w:lang w:eastAsia="pl-PL"/>
        </w:rPr>
        <w:t>dla szkoły specjalnej przysposabiającej do pracy oraz kształcenia ogólnego dla szkoły policealnej</w:t>
      </w:r>
      <w:r>
        <w:rPr>
          <w:rFonts w:eastAsia="TimesNewRomanPSMT"/>
          <w:bCs/>
          <w:i/>
          <w:color w:val="2E2014"/>
          <w:sz w:val="16"/>
          <w:szCs w:val="16"/>
          <w:lang w:eastAsia="pl-PL"/>
        </w:rPr>
        <w:t xml:space="preserve"> (Dz.U. z 2017 r. Poz. 356)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91" w:rsidRPr="003B5E91" w:rsidRDefault="003B5E91">
    <w:pPr>
      <w:pStyle w:val="Nagwek"/>
      <w:rPr>
        <w:rFonts w:ascii="Times New Roman" w:hAnsi="Times New Roman" w:cs="Times New Roman"/>
        <w:i/>
        <w:sz w:val="20"/>
        <w:szCs w:val="20"/>
      </w:rPr>
    </w:pPr>
  </w:p>
  <w:p w:rsidR="000C6ACA" w:rsidRDefault="000C6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B745AD"/>
    <w:multiLevelType w:val="hybridMultilevel"/>
    <w:tmpl w:val="C2FCB510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5590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5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E333E3"/>
    <w:multiLevelType w:val="hybridMultilevel"/>
    <w:tmpl w:val="D84C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31F"/>
    <w:multiLevelType w:val="multilevel"/>
    <w:tmpl w:val="D5223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66402"/>
    <w:multiLevelType w:val="multilevel"/>
    <w:tmpl w:val="D2DE0A7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1B4525"/>
    <w:multiLevelType w:val="multilevel"/>
    <w:tmpl w:val="A4B067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2B65FB"/>
    <w:multiLevelType w:val="multilevel"/>
    <w:tmpl w:val="CBB096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46D0F"/>
    <w:multiLevelType w:val="multilevel"/>
    <w:tmpl w:val="813081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5C4A2C"/>
    <w:multiLevelType w:val="multilevel"/>
    <w:tmpl w:val="603672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5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A43E6"/>
    <w:multiLevelType w:val="multilevel"/>
    <w:tmpl w:val="07349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F2076"/>
    <w:multiLevelType w:val="multilevel"/>
    <w:tmpl w:val="26EC9D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6" w15:restartNumberingAfterBreak="0">
    <w:nsid w:val="28A75BBD"/>
    <w:multiLevelType w:val="multilevel"/>
    <w:tmpl w:val="BC84B8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C909B4"/>
    <w:multiLevelType w:val="hybridMultilevel"/>
    <w:tmpl w:val="E09A18B8"/>
    <w:lvl w:ilvl="0" w:tplc="C082E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37CA5"/>
    <w:multiLevelType w:val="multilevel"/>
    <w:tmpl w:val="782463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ED07A5"/>
    <w:multiLevelType w:val="hybridMultilevel"/>
    <w:tmpl w:val="06C89576"/>
    <w:lvl w:ilvl="0" w:tplc="014AC67E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D297F"/>
    <w:multiLevelType w:val="hybridMultilevel"/>
    <w:tmpl w:val="58983FF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F1D34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8317828"/>
    <w:multiLevelType w:val="multilevel"/>
    <w:tmpl w:val="D8DE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52F4D"/>
    <w:multiLevelType w:val="multilevel"/>
    <w:tmpl w:val="FB2EA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CA0E4F"/>
    <w:multiLevelType w:val="multilevel"/>
    <w:tmpl w:val="3D02C9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77745E"/>
    <w:multiLevelType w:val="hybridMultilevel"/>
    <w:tmpl w:val="05B6999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ED1689"/>
    <w:multiLevelType w:val="multilevel"/>
    <w:tmpl w:val="7E7831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7318C"/>
    <w:multiLevelType w:val="multilevel"/>
    <w:tmpl w:val="4BE8969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836321"/>
    <w:multiLevelType w:val="multilevel"/>
    <w:tmpl w:val="49EAFF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EF542F"/>
    <w:multiLevelType w:val="hybridMultilevel"/>
    <w:tmpl w:val="F9723A54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86C2C"/>
    <w:multiLevelType w:val="hybridMultilevel"/>
    <w:tmpl w:val="3C3E7E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D13A5"/>
    <w:multiLevelType w:val="hybridMultilevel"/>
    <w:tmpl w:val="9DE260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D0BEF"/>
    <w:multiLevelType w:val="multilevel"/>
    <w:tmpl w:val="F72A8F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2D6972"/>
    <w:multiLevelType w:val="multilevel"/>
    <w:tmpl w:val="40E0300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BF15C6"/>
    <w:multiLevelType w:val="multilevel"/>
    <w:tmpl w:val="C47EBE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38" w15:restartNumberingAfterBreak="0">
    <w:nsid w:val="6DD95E46"/>
    <w:multiLevelType w:val="hybridMultilevel"/>
    <w:tmpl w:val="EB7CB4AC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AE650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D2F80"/>
    <w:multiLevelType w:val="hybridMultilevel"/>
    <w:tmpl w:val="07523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3E1A00"/>
    <w:multiLevelType w:val="hybridMultilevel"/>
    <w:tmpl w:val="6E4AAE8A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867ABF"/>
    <w:multiLevelType w:val="multilevel"/>
    <w:tmpl w:val="A32C3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F03B75"/>
    <w:multiLevelType w:val="multilevel"/>
    <w:tmpl w:val="57142D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17193D"/>
    <w:multiLevelType w:val="hybridMultilevel"/>
    <w:tmpl w:val="9C8401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0D0329"/>
    <w:multiLevelType w:val="hybridMultilevel"/>
    <w:tmpl w:val="CD4C5E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"/>
  </w:num>
  <w:num w:numId="4">
    <w:abstractNumId w:val="31"/>
  </w:num>
  <w:num w:numId="5">
    <w:abstractNumId w:val="28"/>
  </w:num>
  <w:num w:numId="6">
    <w:abstractNumId w:val="3"/>
  </w:num>
  <w:num w:numId="7">
    <w:abstractNumId w:val="26"/>
  </w:num>
  <w:num w:numId="8">
    <w:abstractNumId w:val="42"/>
  </w:num>
  <w:num w:numId="9">
    <w:abstractNumId w:val="2"/>
  </w:num>
  <w:num w:numId="10">
    <w:abstractNumId w:val="32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46"/>
  </w:num>
  <w:num w:numId="16">
    <w:abstractNumId w:val="25"/>
  </w:num>
  <w:num w:numId="17">
    <w:abstractNumId w:val="20"/>
  </w:num>
  <w:num w:numId="18">
    <w:abstractNumId w:val="44"/>
  </w:num>
  <w:num w:numId="19">
    <w:abstractNumId w:val="19"/>
  </w:num>
  <w:num w:numId="20">
    <w:abstractNumId w:val="24"/>
  </w:num>
  <w:num w:numId="21">
    <w:abstractNumId w:val="22"/>
  </w:num>
  <w:num w:numId="22">
    <w:abstractNumId w:val="21"/>
  </w:num>
  <w:num w:numId="23">
    <w:abstractNumId w:val="4"/>
  </w:num>
  <w:num w:numId="24">
    <w:abstractNumId w:val="34"/>
  </w:num>
  <w:num w:numId="25">
    <w:abstractNumId w:val="33"/>
  </w:num>
  <w:num w:numId="26">
    <w:abstractNumId w:val="45"/>
  </w:num>
  <w:num w:numId="27">
    <w:abstractNumId w:val="17"/>
  </w:num>
  <w:num w:numId="28">
    <w:abstractNumId w:val="39"/>
  </w:num>
  <w:num w:numId="29">
    <w:abstractNumId w:val="13"/>
  </w:num>
  <w:num w:numId="30">
    <w:abstractNumId w:val="35"/>
  </w:num>
  <w:num w:numId="31">
    <w:abstractNumId w:val="27"/>
  </w:num>
  <w:num w:numId="32">
    <w:abstractNumId w:val="30"/>
  </w:num>
  <w:num w:numId="33">
    <w:abstractNumId w:val="37"/>
  </w:num>
  <w:num w:numId="34">
    <w:abstractNumId w:val="12"/>
  </w:num>
  <w:num w:numId="35">
    <w:abstractNumId w:val="9"/>
  </w:num>
  <w:num w:numId="36">
    <w:abstractNumId w:val="15"/>
  </w:num>
  <w:num w:numId="37">
    <w:abstractNumId w:val="10"/>
  </w:num>
  <w:num w:numId="38">
    <w:abstractNumId w:val="8"/>
  </w:num>
  <w:num w:numId="39">
    <w:abstractNumId w:val="41"/>
  </w:num>
  <w:num w:numId="40">
    <w:abstractNumId w:val="16"/>
  </w:num>
  <w:num w:numId="41">
    <w:abstractNumId w:val="29"/>
  </w:num>
  <w:num w:numId="42">
    <w:abstractNumId w:val="36"/>
  </w:num>
  <w:num w:numId="43">
    <w:abstractNumId w:val="18"/>
  </w:num>
  <w:num w:numId="44">
    <w:abstractNumId w:val="43"/>
  </w:num>
  <w:num w:numId="45">
    <w:abstractNumId w:val="23"/>
  </w:num>
  <w:num w:numId="46">
    <w:abstractNumId w:val="7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E0"/>
    <w:rsid w:val="00026F4E"/>
    <w:rsid w:val="00052627"/>
    <w:rsid w:val="000B42B7"/>
    <w:rsid w:val="000B5643"/>
    <w:rsid w:val="000C17DA"/>
    <w:rsid w:val="000C38E8"/>
    <w:rsid w:val="000C6ACA"/>
    <w:rsid w:val="000F665E"/>
    <w:rsid w:val="00113C3E"/>
    <w:rsid w:val="00130DC4"/>
    <w:rsid w:val="00137FE0"/>
    <w:rsid w:val="001554DC"/>
    <w:rsid w:val="0019478D"/>
    <w:rsid w:val="001A7B10"/>
    <w:rsid w:val="001B1B4A"/>
    <w:rsid w:val="001D74D5"/>
    <w:rsid w:val="001E2740"/>
    <w:rsid w:val="00203BEE"/>
    <w:rsid w:val="002040DB"/>
    <w:rsid w:val="00215538"/>
    <w:rsid w:val="00222965"/>
    <w:rsid w:val="002508BE"/>
    <w:rsid w:val="00272B80"/>
    <w:rsid w:val="00277D96"/>
    <w:rsid w:val="00284E0E"/>
    <w:rsid w:val="00286BBC"/>
    <w:rsid w:val="00293F2A"/>
    <w:rsid w:val="002A4A3F"/>
    <w:rsid w:val="002C4F1B"/>
    <w:rsid w:val="00331B19"/>
    <w:rsid w:val="00336709"/>
    <w:rsid w:val="00350172"/>
    <w:rsid w:val="00353A76"/>
    <w:rsid w:val="00365F31"/>
    <w:rsid w:val="003875F0"/>
    <w:rsid w:val="003A0F79"/>
    <w:rsid w:val="003B5E91"/>
    <w:rsid w:val="00404883"/>
    <w:rsid w:val="0043209F"/>
    <w:rsid w:val="00440C9F"/>
    <w:rsid w:val="00445CE7"/>
    <w:rsid w:val="00450A26"/>
    <w:rsid w:val="004650EF"/>
    <w:rsid w:val="00466D19"/>
    <w:rsid w:val="00492C5D"/>
    <w:rsid w:val="004B06BF"/>
    <w:rsid w:val="004C23D0"/>
    <w:rsid w:val="004C2B6C"/>
    <w:rsid w:val="004D6E86"/>
    <w:rsid w:val="005130C6"/>
    <w:rsid w:val="00516B30"/>
    <w:rsid w:val="00540604"/>
    <w:rsid w:val="00554B83"/>
    <w:rsid w:val="00580313"/>
    <w:rsid w:val="00585642"/>
    <w:rsid w:val="00590560"/>
    <w:rsid w:val="005B2C17"/>
    <w:rsid w:val="005D4ECA"/>
    <w:rsid w:val="005E1131"/>
    <w:rsid w:val="005E3954"/>
    <w:rsid w:val="005E453B"/>
    <w:rsid w:val="00611076"/>
    <w:rsid w:val="00620F16"/>
    <w:rsid w:val="00645DB7"/>
    <w:rsid w:val="00652774"/>
    <w:rsid w:val="006805BA"/>
    <w:rsid w:val="00680DB3"/>
    <w:rsid w:val="00690F61"/>
    <w:rsid w:val="006A31EE"/>
    <w:rsid w:val="006C4609"/>
    <w:rsid w:val="006E3CAF"/>
    <w:rsid w:val="006E6302"/>
    <w:rsid w:val="00705EFB"/>
    <w:rsid w:val="00725B7A"/>
    <w:rsid w:val="00742F9D"/>
    <w:rsid w:val="00753ECC"/>
    <w:rsid w:val="0075700B"/>
    <w:rsid w:val="00764004"/>
    <w:rsid w:val="007722CB"/>
    <w:rsid w:val="00782DAF"/>
    <w:rsid w:val="007951AC"/>
    <w:rsid w:val="00795784"/>
    <w:rsid w:val="007B43F4"/>
    <w:rsid w:val="007B6E87"/>
    <w:rsid w:val="007C4130"/>
    <w:rsid w:val="007D31BB"/>
    <w:rsid w:val="007D38CF"/>
    <w:rsid w:val="007F44F4"/>
    <w:rsid w:val="0082130E"/>
    <w:rsid w:val="00840318"/>
    <w:rsid w:val="00857B1D"/>
    <w:rsid w:val="00857C3A"/>
    <w:rsid w:val="008679F4"/>
    <w:rsid w:val="0087000D"/>
    <w:rsid w:val="00870A8C"/>
    <w:rsid w:val="00884A7F"/>
    <w:rsid w:val="00895735"/>
    <w:rsid w:val="008A45B5"/>
    <w:rsid w:val="008A78AF"/>
    <w:rsid w:val="008B2D75"/>
    <w:rsid w:val="008C1644"/>
    <w:rsid w:val="008C79EB"/>
    <w:rsid w:val="008D739A"/>
    <w:rsid w:val="008E6DC5"/>
    <w:rsid w:val="00925FEE"/>
    <w:rsid w:val="0093633A"/>
    <w:rsid w:val="00952416"/>
    <w:rsid w:val="0095477F"/>
    <w:rsid w:val="0096231F"/>
    <w:rsid w:val="00982DB3"/>
    <w:rsid w:val="009B6B47"/>
    <w:rsid w:val="009C4EF2"/>
    <w:rsid w:val="009D7D86"/>
    <w:rsid w:val="009E6D41"/>
    <w:rsid w:val="00A00028"/>
    <w:rsid w:val="00A25667"/>
    <w:rsid w:val="00A32413"/>
    <w:rsid w:val="00A541B5"/>
    <w:rsid w:val="00A701A9"/>
    <w:rsid w:val="00A74712"/>
    <w:rsid w:val="00A93A95"/>
    <w:rsid w:val="00AB0576"/>
    <w:rsid w:val="00AB4989"/>
    <w:rsid w:val="00AD731F"/>
    <w:rsid w:val="00AD785D"/>
    <w:rsid w:val="00AF1F50"/>
    <w:rsid w:val="00B10F6C"/>
    <w:rsid w:val="00B15216"/>
    <w:rsid w:val="00B22C82"/>
    <w:rsid w:val="00B45F06"/>
    <w:rsid w:val="00B558FB"/>
    <w:rsid w:val="00B64F55"/>
    <w:rsid w:val="00B77F81"/>
    <w:rsid w:val="00B80AD1"/>
    <w:rsid w:val="00B86F36"/>
    <w:rsid w:val="00BC4DF8"/>
    <w:rsid w:val="00BE3231"/>
    <w:rsid w:val="00BF7EF9"/>
    <w:rsid w:val="00C13D82"/>
    <w:rsid w:val="00C34841"/>
    <w:rsid w:val="00C40408"/>
    <w:rsid w:val="00C54423"/>
    <w:rsid w:val="00C70F16"/>
    <w:rsid w:val="00CA704F"/>
    <w:rsid w:val="00CB2A8C"/>
    <w:rsid w:val="00CC6CF7"/>
    <w:rsid w:val="00CE7097"/>
    <w:rsid w:val="00D24212"/>
    <w:rsid w:val="00D51281"/>
    <w:rsid w:val="00D54DB7"/>
    <w:rsid w:val="00D55422"/>
    <w:rsid w:val="00D9055D"/>
    <w:rsid w:val="00DC2662"/>
    <w:rsid w:val="00DC4272"/>
    <w:rsid w:val="00DE13B6"/>
    <w:rsid w:val="00DF0A90"/>
    <w:rsid w:val="00DF5317"/>
    <w:rsid w:val="00E039B2"/>
    <w:rsid w:val="00E20366"/>
    <w:rsid w:val="00E230B3"/>
    <w:rsid w:val="00E50D23"/>
    <w:rsid w:val="00E65EB7"/>
    <w:rsid w:val="00E75706"/>
    <w:rsid w:val="00E91615"/>
    <w:rsid w:val="00E93E9A"/>
    <w:rsid w:val="00E95AA7"/>
    <w:rsid w:val="00EB443A"/>
    <w:rsid w:val="00EC173C"/>
    <w:rsid w:val="00ED1020"/>
    <w:rsid w:val="00ED255B"/>
    <w:rsid w:val="00ED413E"/>
    <w:rsid w:val="00ED43D5"/>
    <w:rsid w:val="00EE2309"/>
    <w:rsid w:val="00EE5B72"/>
    <w:rsid w:val="00EF17E3"/>
    <w:rsid w:val="00F24A0C"/>
    <w:rsid w:val="00F370B5"/>
    <w:rsid w:val="00F40EDB"/>
    <w:rsid w:val="00F51EEB"/>
    <w:rsid w:val="00F57984"/>
    <w:rsid w:val="00F87CAB"/>
    <w:rsid w:val="00FB30C3"/>
    <w:rsid w:val="00FC4297"/>
    <w:rsid w:val="00FD1DAD"/>
    <w:rsid w:val="00FE2304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3AD84-93DE-48EF-9280-E2C125AD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character" w:customStyle="1" w:styleId="Teksttreci">
    <w:name w:val="Tekst treści_"/>
    <w:basedOn w:val="Domylnaczcionkaakapitu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ED43D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ED43D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D43D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20">
    <w:name w:val="Nagłówek #2"/>
    <w:basedOn w:val="Normalny"/>
    <w:link w:val="Nagwek2"/>
    <w:rsid w:val="00ED43D5"/>
    <w:pPr>
      <w:shd w:val="clear" w:color="auto" w:fill="FFFFFF"/>
      <w:spacing w:before="300" w:after="300" w:line="346" w:lineRule="exact"/>
      <w:ind w:left="0" w:hanging="360"/>
      <w:jc w:val="center"/>
      <w:outlineLvl w:val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25CE-3380-486A-9E43-883CC375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3272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Sloneczne Przedszkole</cp:lastModifiedBy>
  <cp:revision>3</cp:revision>
  <dcterms:created xsi:type="dcterms:W3CDTF">2021-06-14T11:12:00Z</dcterms:created>
  <dcterms:modified xsi:type="dcterms:W3CDTF">2021-06-14T11:12:00Z</dcterms:modified>
</cp:coreProperties>
</file>