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F" w:rsidRPr="00466399" w:rsidRDefault="00FF4FEF" w:rsidP="003B00D3">
      <w:pPr>
        <w:rPr>
          <w:b/>
          <w:sz w:val="28"/>
          <w:szCs w:val="28"/>
        </w:rPr>
      </w:pPr>
      <w:r w:rsidRPr="00284D5F">
        <w:rPr>
          <w:b/>
          <w:sz w:val="28"/>
          <w:szCs w:val="28"/>
        </w:rPr>
        <w:t>KONCEPCJA PRACY PRZEDSZKOLA W LATACH 2016-2019</w:t>
      </w:r>
    </w:p>
    <w:p w:rsidR="00FF4FEF" w:rsidRPr="00284D5F" w:rsidRDefault="00FF4FEF" w:rsidP="00FF4FEF">
      <w:pPr>
        <w:rPr>
          <w:b/>
          <w:sz w:val="28"/>
          <w:szCs w:val="28"/>
        </w:rPr>
      </w:pPr>
      <w:r w:rsidRPr="00284D5F">
        <w:rPr>
          <w:b/>
          <w:sz w:val="28"/>
          <w:szCs w:val="28"/>
        </w:rPr>
        <w:t>ZADANIA:</w:t>
      </w:r>
    </w:p>
    <w:p w:rsidR="00FF4FEF" w:rsidRDefault="00FF4FEF" w:rsidP="00FF4FEF">
      <w:pPr>
        <w:rPr>
          <w:b/>
        </w:rPr>
      </w:pPr>
    </w:p>
    <w:p w:rsidR="003B00D3" w:rsidRPr="00284D5F" w:rsidRDefault="00FF4FEF" w:rsidP="003B00D3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CPHBKF+TimesNewRoman" w:hAnsi="CPHBKF+TimesNewRoman" w:cs="CPHBKF+TimesNewRoman"/>
          <w:b/>
          <w:color w:val="000000"/>
          <w:sz w:val="28"/>
          <w:szCs w:val="28"/>
        </w:rPr>
      </w:pPr>
      <w:r w:rsidRPr="00284D5F">
        <w:rPr>
          <w:rFonts w:ascii="CPHBKF+TimesNewRoman" w:hAnsi="CPHBKF+TimesNewRoman" w:cs="CPHBKF+TimesNewRoman"/>
          <w:b/>
          <w:color w:val="000000"/>
          <w:sz w:val="28"/>
          <w:szCs w:val="28"/>
        </w:rPr>
        <w:t>PRIORYTETY NA ROK SZKOLNY 201</w:t>
      </w:r>
      <w:r w:rsidR="00466399">
        <w:rPr>
          <w:rFonts w:ascii="CPHBKF+TimesNewRoman" w:hAnsi="CPHBKF+TimesNewRoman" w:cs="CPHBKF+TimesNewRoman"/>
          <w:b/>
          <w:color w:val="000000"/>
          <w:sz w:val="28"/>
          <w:szCs w:val="28"/>
        </w:rPr>
        <w:t>6</w:t>
      </w:r>
      <w:r w:rsidRPr="00284D5F">
        <w:rPr>
          <w:rFonts w:ascii="CPHBKF+TimesNewRoman" w:hAnsi="CPHBKF+TimesNewRoman" w:cs="CPHBKF+TimesNewRoman"/>
          <w:b/>
          <w:color w:val="000000"/>
          <w:sz w:val="28"/>
          <w:szCs w:val="28"/>
        </w:rPr>
        <w:t>/201</w:t>
      </w:r>
      <w:r w:rsidR="00466399">
        <w:rPr>
          <w:rFonts w:ascii="CPHBKF+TimesNewRoman" w:hAnsi="CPHBKF+TimesNewRoman" w:cs="CPHBKF+TimesNewRoman"/>
          <w:b/>
          <w:color w:val="000000"/>
          <w:sz w:val="28"/>
          <w:szCs w:val="28"/>
        </w:rPr>
        <w:t>7</w:t>
      </w:r>
    </w:p>
    <w:p w:rsidR="00FF4FEF" w:rsidRDefault="00466399" w:rsidP="004663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  <w:r>
        <w:rPr>
          <w:rFonts w:ascii="CPHBKF+TimesNewRoman" w:hAnsi="CPHBKF+TimesNewRoman" w:cs="CPHBKF+TimesNewRoman"/>
          <w:color w:val="000000"/>
          <w:sz w:val="28"/>
          <w:szCs w:val="28"/>
        </w:rPr>
        <w:t>Wspieranie rozwoju i zdolności dziecka do odczuwania, rozumienia i organizowania informacji dostarczonych przez zmysły z otoczenia oraz własnego organizmu poprzez</w:t>
      </w:r>
      <w:r w:rsidR="003B00D3">
        <w:rPr>
          <w:rFonts w:ascii="CPHBKF+TimesNewRoman" w:hAnsi="CPHBKF+TimesNewRoman" w:cs="CPHBKF+TimesNewRoman"/>
          <w:color w:val="000000"/>
          <w:sz w:val="28"/>
          <w:szCs w:val="28"/>
        </w:rPr>
        <w:t xml:space="preserve"> IS.</w:t>
      </w:r>
    </w:p>
    <w:p w:rsidR="003B00D3" w:rsidRPr="00466399" w:rsidRDefault="003B00D3" w:rsidP="003B00D3">
      <w:pPr>
        <w:pStyle w:val="Akapitzlist"/>
        <w:autoSpaceDE w:val="0"/>
        <w:autoSpaceDN w:val="0"/>
        <w:adjustRightInd w:val="0"/>
        <w:spacing w:before="100" w:after="10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</w:p>
    <w:p w:rsidR="00FF4FEF" w:rsidRDefault="00FF4FEF" w:rsidP="00284D5F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  <w:r>
        <w:rPr>
          <w:rFonts w:ascii="CPHBKF+TimesNewRoman" w:hAnsi="CPHBKF+TimesNewRoman" w:cs="CPHBKF+TimesNewRoman"/>
          <w:color w:val="000000"/>
          <w:sz w:val="28"/>
          <w:szCs w:val="28"/>
        </w:rPr>
        <w:t>2. Pobudzenie inwencji i wyobra</w:t>
      </w:r>
      <w:r>
        <w:rPr>
          <w:color w:val="000000"/>
          <w:sz w:val="28"/>
          <w:szCs w:val="28"/>
        </w:rPr>
        <w:t>ź</w:t>
      </w:r>
      <w:r>
        <w:rPr>
          <w:rFonts w:ascii="CPHBKF+TimesNewRoman" w:hAnsi="CPHBKF+TimesNewRoman" w:cs="CPHBKF+TimesNewRoman"/>
          <w:color w:val="000000"/>
          <w:sz w:val="28"/>
          <w:szCs w:val="28"/>
        </w:rPr>
        <w:t>ni twórczej w aktywnym prze</w:t>
      </w:r>
      <w:r>
        <w:rPr>
          <w:color w:val="000000"/>
          <w:sz w:val="28"/>
          <w:szCs w:val="28"/>
        </w:rPr>
        <w:t>ż</w:t>
      </w:r>
      <w:r>
        <w:rPr>
          <w:rFonts w:ascii="CPHBKF+TimesNewRoman" w:hAnsi="CPHBKF+TimesNewRoman" w:cs="CPHBKF+TimesNewRoman"/>
          <w:color w:val="000000"/>
          <w:sz w:val="28"/>
          <w:szCs w:val="28"/>
        </w:rPr>
        <w:t>ywaniu ruchu przez eksperymentowanie, odkrywanie, wyra</w:t>
      </w:r>
      <w:r>
        <w:rPr>
          <w:color w:val="000000"/>
          <w:sz w:val="28"/>
          <w:szCs w:val="28"/>
        </w:rPr>
        <w:t>ż</w:t>
      </w:r>
      <w:r>
        <w:rPr>
          <w:rFonts w:ascii="CPHBKF+TimesNewRoman" w:hAnsi="CPHBKF+TimesNewRoman" w:cs="CPHBKF+TimesNewRoman"/>
          <w:color w:val="000000"/>
          <w:sz w:val="28"/>
          <w:szCs w:val="28"/>
        </w:rPr>
        <w:t>anie w</w:t>
      </w:r>
      <w:r>
        <w:rPr>
          <w:color w:val="000000"/>
          <w:sz w:val="28"/>
          <w:szCs w:val="28"/>
        </w:rPr>
        <w:t>ł</w:t>
      </w:r>
      <w:r>
        <w:rPr>
          <w:rFonts w:ascii="CPHBKF+TimesNewRoman" w:hAnsi="CPHBKF+TimesNewRoman" w:cs="CPHBKF+TimesNewRoman"/>
          <w:color w:val="000000"/>
          <w:sz w:val="28"/>
          <w:szCs w:val="28"/>
        </w:rPr>
        <w:t>asnej indywidualno</w:t>
      </w:r>
      <w:r>
        <w:rPr>
          <w:color w:val="000000"/>
          <w:sz w:val="28"/>
          <w:szCs w:val="28"/>
        </w:rPr>
        <w:t>ś</w:t>
      </w:r>
      <w:r w:rsidR="00466399">
        <w:rPr>
          <w:rFonts w:ascii="CPHBKF+TimesNewRoman" w:hAnsi="CPHBKF+TimesNewRoman" w:cs="CPHBKF+TimesNewRoman"/>
          <w:color w:val="000000"/>
          <w:sz w:val="28"/>
          <w:szCs w:val="28"/>
        </w:rPr>
        <w:t>ci.</w:t>
      </w:r>
    </w:p>
    <w:p w:rsidR="00466399" w:rsidRDefault="00466399" w:rsidP="00284D5F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</w:p>
    <w:p w:rsidR="00FF4FEF" w:rsidRPr="00284D5F" w:rsidRDefault="00FF4FEF" w:rsidP="00FF4FEF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CPHBKF+TimesNewRoman" w:hAnsi="CPHBKF+TimesNewRoman" w:cs="CPHBKF+TimesNewRoman"/>
          <w:b/>
          <w:color w:val="000000"/>
          <w:sz w:val="28"/>
          <w:szCs w:val="28"/>
        </w:rPr>
      </w:pPr>
      <w:r w:rsidRPr="00284D5F">
        <w:rPr>
          <w:rFonts w:ascii="CPHBKF+TimesNewRoman" w:hAnsi="CPHBKF+TimesNewRoman" w:cs="CPHBKF+TimesNewRoman"/>
          <w:b/>
          <w:color w:val="000000"/>
          <w:sz w:val="28"/>
          <w:szCs w:val="28"/>
        </w:rPr>
        <w:t>PRIORYTETY NA ROK SZKOLNY 2017/2018</w:t>
      </w:r>
    </w:p>
    <w:p w:rsidR="00FF4FEF" w:rsidRDefault="00F802DC" w:rsidP="003B00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 xml:space="preserve">Wspomaganie i ukierunkowanie rozwoju dziecka z jego wrodzonym potencjałem i możliwościami rozwojowymi. 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>Pobudzenie inicjatywy, inwencji i aktywno</w:t>
      </w:r>
      <w:r w:rsidR="00FF4FEF" w:rsidRPr="003B00D3">
        <w:rPr>
          <w:color w:val="000000"/>
          <w:sz w:val="28"/>
          <w:szCs w:val="28"/>
        </w:rPr>
        <w:t>ś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>ci w</w:t>
      </w:r>
      <w:r w:rsidR="00FF4FEF" w:rsidRPr="003B00D3">
        <w:rPr>
          <w:color w:val="000000"/>
          <w:sz w:val="28"/>
          <w:szCs w:val="28"/>
        </w:rPr>
        <w:t>ł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>asnej dzieci poprzez oddzia</w:t>
      </w:r>
      <w:r w:rsidR="00FF4FEF" w:rsidRPr="003B00D3">
        <w:rPr>
          <w:color w:val="000000"/>
          <w:sz w:val="28"/>
          <w:szCs w:val="28"/>
        </w:rPr>
        <w:t>ł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>ywanie na wyobra</w:t>
      </w:r>
      <w:r w:rsidR="00FF4FEF" w:rsidRPr="003B00D3">
        <w:rPr>
          <w:color w:val="000000"/>
          <w:sz w:val="28"/>
          <w:szCs w:val="28"/>
        </w:rPr>
        <w:t>ź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>ni</w:t>
      </w:r>
      <w:r w:rsidR="00FF4FEF" w:rsidRPr="003B00D3">
        <w:rPr>
          <w:color w:val="000000"/>
          <w:sz w:val="28"/>
          <w:szCs w:val="28"/>
        </w:rPr>
        <w:t>ę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>, fantazj</w:t>
      </w:r>
      <w:r w:rsidR="00FF4FEF" w:rsidRPr="003B00D3">
        <w:rPr>
          <w:color w:val="000000"/>
          <w:sz w:val="28"/>
          <w:szCs w:val="28"/>
        </w:rPr>
        <w:t>ę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>, sfer</w:t>
      </w:r>
      <w:r w:rsidR="00FF4FEF" w:rsidRPr="003B00D3">
        <w:rPr>
          <w:color w:val="000000"/>
          <w:sz w:val="28"/>
          <w:szCs w:val="28"/>
        </w:rPr>
        <w:t xml:space="preserve">ę 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>uczuciowo-intelektualn</w:t>
      </w:r>
      <w:r w:rsidR="00FF4FEF" w:rsidRPr="003B00D3">
        <w:rPr>
          <w:color w:val="000000"/>
          <w:sz w:val="28"/>
          <w:szCs w:val="28"/>
        </w:rPr>
        <w:t>ą</w:t>
      </w:r>
      <w:r w:rsidR="00FF4FEF" w:rsidRPr="003B00D3">
        <w:rPr>
          <w:rFonts w:ascii="CPHBKF+TimesNewRoman" w:hAnsi="CPHBKF+TimesNewRoman" w:cs="CPHBKF+TimesNewRoman"/>
          <w:color w:val="000000"/>
          <w:sz w:val="28"/>
          <w:szCs w:val="28"/>
        </w:rPr>
        <w:t xml:space="preserve">. </w:t>
      </w:r>
    </w:p>
    <w:p w:rsidR="003B00D3" w:rsidRPr="003B00D3" w:rsidRDefault="003B00D3" w:rsidP="003B00D3">
      <w:pPr>
        <w:pStyle w:val="Akapitzlist"/>
        <w:autoSpaceDE w:val="0"/>
        <w:autoSpaceDN w:val="0"/>
        <w:adjustRightInd w:val="0"/>
        <w:spacing w:before="100" w:after="10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</w:p>
    <w:p w:rsidR="003B00D3" w:rsidRPr="003B00D3" w:rsidRDefault="003B00D3" w:rsidP="003B00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10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 xml:space="preserve"> Rozwijanie i eksponowanie dyspozycji muzycznych dziecka w ró</w:t>
      </w:r>
      <w:r w:rsidRPr="003B00D3">
        <w:rPr>
          <w:color w:val="000000"/>
          <w:sz w:val="28"/>
          <w:szCs w:val="28"/>
        </w:rPr>
        <w:t>ż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nych formach aktywno</w:t>
      </w:r>
      <w:r w:rsidRPr="003B00D3">
        <w:rPr>
          <w:color w:val="000000"/>
          <w:sz w:val="28"/>
          <w:szCs w:val="28"/>
        </w:rPr>
        <w:t>ś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ci. Wzbogacenie prze</w:t>
      </w:r>
      <w:r w:rsidRPr="003B00D3">
        <w:rPr>
          <w:color w:val="000000"/>
          <w:sz w:val="28"/>
          <w:szCs w:val="28"/>
        </w:rPr>
        <w:t>ż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y</w:t>
      </w:r>
      <w:r w:rsidRPr="003B00D3">
        <w:rPr>
          <w:color w:val="000000"/>
          <w:sz w:val="28"/>
          <w:szCs w:val="28"/>
        </w:rPr>
        <w:t xml:space="preserve">ć 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estetycznych zwi</w:t>
      </w:r>
      <w:r w:rsidRPr="003B00D3">
        <w:rPr>
          <w:color w:val="000000"/>
          <w:sz w:val="28"/>
          <w:szCs w:val="28"/>
        </w:rPr>
        <w:t>ą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zanych z odbiorem muzyki, poznawanie nowych instrumentów muzycznych (rodzaj, nazwa, brzmienie i budowa) i doskonalenie umiej</w:t>
      </w:r>
      <w:r w:rsidRPr="003B00D3">
        <w:rPr>
          <w:color w:val="000000"/>
          <w:sz w:val="28"/>
          <w:szCs w:val="28"/>
        </w:rPr>
        <w:t>ę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tno</w:t>
      </w:r>
      <w:r w:rsidRPr="003B00D3">
        <w:rPr>
          <w:color w:val="000000"/>
          <w:sz w:val="28"/>
          <w:szCs w:val="28"/>
        </w:rPr>
        <w:t>ś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ci wokalno-tanecznych.</w:t>
      </w:r>
    </w:p>
    <w:p w:rsidR="003B00D3" w:rsidRPr="003B00D3" w:rsidRDefault="003B00D3" w:rsidP="003B00D3">
      <w:pPr>
        <w:pStyle w:val="Akapitzlist"/>
        <w:autoSpaceDE w:val="0"/>
        <w:autoSpaceDN w:val="0"/>
        <w:adjustRightInd w:val="0"/>
        <w:spacing w:before="100" w:after="10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</w:p>
    <w:p w:rsidR="00FF4FEF" w:rsidRDefault="00FF4FEF" w:rsidP="00FF4FEF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</w:p>
    <w:p w:rsidR="00FF4FEF" w:rsidRDefault="00FF4FEF" w:rsidP="00FF4FEF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CPHBKF+TimesNewRoman" w:hAnsi="CPHBKF+TimesNewRoman" w:cs="CPHBKF+TimesNewRoman"/>
          <w:b/>
          <w:color w:val="000000"/>
          <w:sz w:val="28"/>
          <w:szCs w:val="28"/>
        </w:rPr>
      </w:pPr>
      <w:r w:rsidRPr="00284D5F">
        <w:rPr>
          <w:rFonts w:ascii="CPHBKF+TimesNewRoman" w:hAnsi="CPHBKF+TimesNewRoman" w:cs="CPHBKF+TimesNewRoman"/>
          <w:b/>
          <w:color w:val="000000"/>
          <w:sz w:val="28"/>
          <w:szCs w:val="28"/>
        </w:rPr>
        <w:t>PRIORYTETY NA ROK SZKOLNY 2018/2019</w:t>
      </w:r>
    </w:p>
    <w:p w:rsidR="003B00D3" w:rsidRPr="00284D5F" w:rsidRDefault="003B00D3" w:rsidP="00FF4FEF">
      <w:pPr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CPHBKF+TimesNewRoman" w:hAnsi="CPHBKF+TimesNewRoman" w:cs="CPHBKF+TimesNewRoman"/>
          <w:b/>
          <w:color w:val="000000"/>
          <w:sz w:val="28"/>
          <w:szCs w:val="28"/>
        </w:rPr>
      </w:pPr>
    </w:p>
    <w:p w:rsidR="003B00D3" w:rsidRPr="003B00D3" w:rsidRDefault="00FF4FEF" w:rsidP="003B00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000000"/>
          <w:sz w:val="28"/>
          <w:szCs w:val="28"/>
        </w:rPr>
      </w:pPr>
      <w:r w:rsidRPr="003B00D3">
        <w:rPr>
          <w:rFonts w:ascii="Times New Roman" w:hAnsi="Times New Roman" w:cs="Times New Roman"/>
          <w:sz w:val="28"/>
          <w:szCs w:val="28"/>
        </w:rPr>
        <w:t>Budowanie wrażliwości emoc</w:t>
      </w:r>
      <w:r w:rsidR="003B00D3" w:rsidRPr="003B00D3">
        <w:rPr>
          <w:rFonts w:ascii="Times New Roman" w:hAnsi="Times New Roman" w:cs="Times New Roman"/>
          <w:sz w:val="28"/>
          <w:szCs w:val="28"/>
        </w:rPr>
        <w:t>jonalnej i świadomości moralnej.</w:t>
      </w:r>
      <w:r w:rsidR="003B00D3" w:rsidRPr="003B00D3">
        <w:rPr>
          <w:rFonts w:ascii="Times New Roman" w:hAnsi="Times New Roman" w:cs="Times New Roman"/>
          <w:color w:val="000000"/>
          <w:sz w:val="28"/>
          <w:szCs w:val="28"/>
        </w:rPr>
        <w:t xml:space="preserve">  Kształtowanie pozytywnego obrazu samego siebie. Poznanie własnych praw i obowiązków .Wdrażanie do zachowań akceptowanych społ</w:t>
      </w:r>
      <w:r w:rsidR="003B00D3">
        <w:rPr>
          <w:rFonts w:ascii="Times New Roman" w:hAnsi="Times New Roman" w:cs="Times New Roman"/>
          <w:color w:val="000000"/>
          <w:sz w:val="28"/>
          <w:szCs w:val="28"/>
        </w:rPr>
        <w:t>ecznie.</w:t>
      </w:r>
    </w:p>
    <w:p w:rsidR="00FF4FEF" w:rsidRPr="003B00D3" w:rsidRDefault="00FF4FEF" w:rsidP="003B00D3">
      <w:pPr>
        <w:pStyle w:val="NormalnyWeb"/>
        <w:ind w:left="375"/>
        <w:rPr>
          <w:sz w:val="28"/>
          <w:szCs w:val="28"/>
        </w:rPr>
      </w:pPr>
    </w:p>
    <w:p w:rsidR="003B00D3" w:rsidRPr="003B00D3" w:rsidRDefault="003B00D3" w:rsidP="003B00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0" w:after="100"/>
        <w:jc w:val="both"/>
        <w:rPr>
          <w:rFonts w:ascii="CPHBKF+TimesNewRoman" w:hAnsi="CPHBKF+TimesNewRoman" w:cs="CPHBKF+TimesNewRoman"/>
          <w:color w:val="000000"/>
          <w:sz w:val="28"/>
          <w:szCs w:val="28"/>
        </w:rPr>
      </w:pP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Wyzwalanie zainteresowania regionaln</w:t>
      </w:r>
      <w:r w:rsidRPr="003B00D3">
        <w:rPr>
          <w:color w:val="000000"/>
          <w:sz w:val="28"/>
          <w:szCs w:val="28"/>
        </w:rPr>
        <w:t xml:space="preserve">ą 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dzia</w:t>
      </w:r>
      <w:r w:rsidRPr="003B00D3">
        <w:rPr>
          <w:color w:val="000000"/>
          <w:sz w:val="28"/>
          <w:szCs w:val="28"/>
        </w:rPr>
        <w:t>ł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alno</w:t>
      </w:r>
      <w:r w:rsidRPr="003B00D3">
        <w:rPr>
          <w:color w:val="000000"/>
          <w:sz w:val="28"/>
          <w:szCs w:val="28"/>
        </w:rPr>
        <w:t>ś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ci</w:t>
      </w:r>
      <w:r w:rsidRPr="003B00D3">
        <w:rPr>
          <w:color w:val="000000"/>
          <w:sz w:val="28"/>
          <w:szCs w:val="28"/>
        </w:rPr>
        <w:t xml:space="preserve">ą 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kulturaln</w:t>
      </w:r>
      <w:r w:rsidRPr="003B00D3">
        <w:rPr>
          <w:color w:val="000000"/>
          <w:sz w:val="28"/>
          <w:szCs w:val="28"/>
        </w:rPr>
        <w:t xml:space="preserve">ą. 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 xml:space="preserve"> Kszta</w:t>
      </w:r>
      <w:r w:rsidRPr="003B00D3">
        <w:rPr>
          <w:color w:val="000000"/>
          <w:sz w:val="28"/>
          <w:szCs w:val="28"/>
        </w:rPr>
        <w:t>ł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towanie zaanga</w:t>
      </w:r>
      <w:r w:rsidRPr="003B00D3">
        <w:rPr>
          <w:color w:val="000000"/>
          <w:sz w:val="28"/>
          <w:szCs w:val="28"/>
        </w:rPr>
        <w:t>ż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owanej postawy wobec otaczaj</w:t>
      </w:r>
      <w:r w:rsidRPr="003B00D3">
        <w:rPr>
          <w:color w:val="000000"/>
          <w:sz w:val="28"/>
          <w:szCs w:val="28"/>
        </w:rPr>
        <w:t>ą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 xml:space="preserve">cego </w:t>
      </w:r>
      <w:r w:rsidRPr="003B00D3">
        <w:rPr>
          <w:color w:val="000000"/>
          <w:sz w:val="28"/>
          <w:szCs w:val="28"/>
        </w:rPr>
        <w:t>ś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wiata oraz uwra</w:t>
      </w:r>
      <w:r w:rsidRPr="003B00D3">
        <w:rPr>
          <w:color w:val="000000"/>
          <w:sz w:val="28"/>
          <w:szCs w:val="28"/>
        </w:rPr>
        <w:t>ż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liwianie na jego pi</w:t>
      </w:r>
      <w:r w:rsidRPr="003B00D3">
        <w:rPr>
          <w:color w:val="000000"/>
          <w:sz w:val="28"/>
          <w:szCs w:val="28"/>
        </w:rPr>
        <w:t>ę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kno i wzbudzanie prze</w:t>
      </w:r>
      <w:r w:rsidRPr="003B00D3">
        <w:rPr>
          <w:color w:val="000000"/>
          <w:sz w:val="28"/>
          <w:szCs w:val="28"/>
        </w:rPr>
        <w:t>ż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>y</w:t>
      </w:r>
      <w:r w:rsidRPr="003B00D3">
        <w:rPr>
          <w:color w:val="000000"/>
          <w:sz w:val="28"/>
          <w:szCs w:val="28"/>
        </w:rPr>
        <w:t xml:space="preserve">ć </w:t>
      </w:r>
      <w:r w:rsidRPr="003B00D3">
        <w:rPr>
          <w:rFonts w:ascii="CPHBKF+TimesNewRoman" w:hAnsi="CPHBKF+TimesNewRoman" w:cs="CPHBKF+TimesNewRoman"/>
          <w:color w:val="000000"/>
          <w:sz w:val="28"/>
          <w:szCs w:val="28"/>
        </w:rPr>
        <w:t xml:space="preserve">estetycznych. </w:t>
      </w:r>
    </w:p>
    <w:p w:rsidR="00FF4FEF" w:rsidRPr="00FF4FEF" w:rsidRDefault="00FF4FEF" w:rsidP="00FF4FEF">
      <w:pPr>
        <w:rPr>
          <w:b/>
        </w:rPr>
      </w:pPr>
      <w:bookmarkStart w:id="0" w:name="_GoBack"/>
      <w:bookmarkEnd w:id="0"/>
    </w:p>
    <w:sectPr w:rsidR="00FF4FEF" w:rsidRPr="00FF4FEF" w:rsidSect="0046639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PHBK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E9F"/>
    <w:multiLevelType w:val="hybridMultilevel"/>
    <w:tmpl w:val="4AFE5CE0"/>
    <w:lvl w:ilvl="0" w:tplc="FBBABF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D963C6"/>
    <w:multiLevelType w:val="hybridMultilevel"/>
    <w:tmpl w:val="2874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D2119"/>
    <w:multiLevelType w:val="hybridMultilevel"/>
    <w:tmpl w:val="EAA8F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F"/>
    <w:rsid w:val="00284D5F"/>
    <w:rsid w:val="003B00D3"/>
    <w:rsid w:val="00466399"/>
    <w:rsid w:val="004B076F"/>
    <w:rsid w:val="00707261"/>
    <w:rsid w:val="009B6BC9"/>
    <w:rsid w:val="00F802DC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F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F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cp:lastPrinted>2016-09-09T09:05:00Z</cp:lastPrinted>
  <dcterms:created xsi:type="dcterms:W3CDTF">2016-08-23T10:38:00Z</dcterms:created>
  <dcterms:modified xsi:type="dcterms:W3CDTF">2016-09-09T09:12:00Z</dcterms:modified>
</cp:coreProperties>
</file>